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5D3D" w:rsidRDefault="00447159" w:rsidP="00447159">
      <w:pPr>
        <w:spacing w:after="0" w:line="240" w:lineRule="auto"/>
        <w:ind w:left="-709"/>
        <w:rPr>
          <w:rFonts w:ascii="Arial Narrow" w:hAnsi="Arial Narrow"/>
          <w:sz w:val="20"/>
          <w:szCs w:val="20"/>
          <w:lang w:eastAsia="fr-FR"/>
        </w:rPr>
      </w:pPr>
      <w:r>
        <w:rPr>
          <w:noProof/>
          <w:sz w:val="20"/>
          <w:lang w:eastAsia="fr-FR"/>
        </w:rPr>
        <mc:AlternateContent>
          <mc:Choice Requires="wps">
            <w:drawing>
              <wp:inline distT="0" distB="0" distL="0" distR="0" wp14:anchorId="36D6327E" wp14:editId="525BCF5C">
                <wp:extent cx="7013050" cy="685800"/>
                <wp:effectExtent l="0" t="0" r="16510" b="19050"/>
                <wp:docPr id="20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3050" cy="685800"/>
                        </a:xfrm>
                        <a:prstGeom prst="rect">
                          <a:avLst/>
                        </a:prstGeom>
                        <a:solidFill>
                          <a:srgbClr val="9FC9EB"/>
                        </a:solidFill>
                        <a:ln w="6096">
                          <a:solidFill>
                            <a:srgbClr val="231F20"/>
                          </a:solidFill>
                          <a:prstDash val="solid"/>
                          <a:miter lim="800000"/>
                          <a:headEnd/>
                          <a:tailEnd/>
                        </a:ln>
                      </wps:spPr>
                      <wps:txbx>
                        <w:txbxContent>
                          <w:p w:rsidR="00EF3C11" w:rsidRDefault="00EF3C11" w:rsidP="00447159">
                            <w:pPr>
                              <w:spacing w:line="233" w:lineRule="exact"/>
                              <w:ind w:left="2" w:right="-15"/>
                              <w:rPr>
                                <w:b/>
                                <w:color w:val="231F20"/>
                                <w:spacing w:val="3"/>
                                <w:sz w:val="24"/>
                              </w:rPr>
                            </w:pPr>
                            <w:r>
                              <w:rPr>
                                <w:b/>
                                <w:color w:val="231F20"/>
                                <w:spacing w:val="3"/>
                                <w:sz w:val="24"/>
                              </w:rPr>
                              <w:t xml:space="preserve">               </w:t>
                            </w:r>
                          </w:p>
                          <w:p w:rsidR="00812B6A" w:rsidRDefault="00812B6A" w:rsidP="00447159">
                            <w:pPr>
                              <w:spacing w:line="233" w:lineRule="exact"/>
                              <w:ind w:left="2" w:right="-15"/>
                              <w:rPr>
                                <w:b/>
                                <w:color w:val="231F20"/>
                                <w:spacing w:val="4"/>
                                <w:sz w:val="24"/>
                                <w:szCs w:val="24"/>
                              </w:rPr>
                            </w:pPr>
                            <w:r>
                              <w:rPr>
                                <w:b/>
                                <w:color w:val="231F20"/>
                                <w:spacing w:val="3"/>
                                <w:sz w:val="24"/>
                              </w:rPr>
                              <w:t xml:space="preserve"> </w:t>
                            </w:r>
                            <w:r w:rsidRPr="00812B6A">
                              <w:rPr>
                                <w:b/>
                                <w:color w:val="231F20"/>
                                <w:spacing w:val="3"/>
                                <w:sz w:val="24"/>
                                <w:szCs w:val="24"/>
                              </w:rPr>
                              <w:t xml:space="preserve"> </w:t>
                            </w:r>
                            <w:r w:rsidR="00447159" w:rsidRPr="00812B6A">
                              <w:rPr>
                                <w:b/>
                                <w:color w:val="231F20"/>
                                <w:spacing w:val="3"/>
                                <w:sz w:val="24"/>
                                <w:szCs w:val="24"/>
                              </w:rPr>
                              <w:t>INDICATEURS</w:t>
                            </w:r>
                            <w:r w:rsidR="00447159" w:rsidRPr="00812B6A">
                              <w:rPr>
                                <w:b/>
                                <w:color w:val="231F20"/>
                                <w:spacing w:val="11"/>
                                <w:sz w:val="24"/>
                                <w:szCs w:val="24"/>
                              </w:rPr>
                              <w:t xml:space="preserve"> </w:t>
                            </w:r>
                            <w:r w:rsidR="00447159" w:rsidRPr="00812B6A">
                              <w:rPr>
                                <w:b/>
                                <w:color w:val="231F20"/>
                                <w:spacing w:val="3"/>
                                <w:sz w:val="24"/>
                                <w:szCs w:val="24"/>
                              </w:rPr>
                              <w:t>COMMUNS</w:t>
                            </w:r>
                            <w:r w:rsidR="00447159" w:rsidRPr="00812B6A">
                              <w:rPr>
                                <w:b/>
                                <w:color w:val="231F20"/>
                                <w:spacing w:val="12"/>
                                <w:sz w:val="24"/>
                                <w:szCs w:val="24"/>
                              </w:rPr>
                              <w:t xml:space="preserve"> </w:t>
                            </w:r>
                            <w:r w:rsidR="00447159" w:rsidRPr="00812B6A">
                              <w:rPr>
                                <w:b/>
                                <w:color w:val="231F20"/>
                                <w:sz w:val="24"/>
                                <w:szCs w:val="24"/>
                              </w:rPr>
                              <w:t>DE</w:t>
                            </w:r>
                            <w:r w:rsidR="00447159" w:rsidRPr="00812B6A">
                              <w:rPr>
                                <w:b/>
                                <w:color w:val="231F20"/>
                                <w:spacing w:val="13"/>
                                <w:sz w:val="24"/>
                                <w:szCs w:val="24"/>
                              </w:rPr>
                              <w:t xml:space="preserve"> </w:t>
                            </w:r>
                            <w:r w:rsidR="00447159" w:rsidRPr="00812B6A">
                              <w:rPr>
                                <w:b/>
                                <w:color w:val="231F20"/>
                                <w:spacing w:val="3"/>
                                <w:sz w:val="24"/>
                                <w:szCs w:val="24"/>
                              </w:rPr>
                              <w:t>PERFORMANCE</w:t>
                            </w:r>
                            <w:r w:rsidR="00447159" w:rsidRPr="00812B6A">
                              <w:rPr>
                                <w:b/>
                                <w:color w:val="231F20"/>
                                <w:spacing w:val="12"/>
                                <w:sz w:val="24"/>
                                <w:szCs w:val="24"/>
                              </w:rPr>
                              <w:t xml:space="preserve"> </w:t>
                            </w:r>
                            <w:r w:rsidRPr="00812B6A">
                              <w:rPr>
                                <w:b/>
                                <w:color w:val="231F20"/>
                                <w:sz w:val="24"/>
                                <w:szCs w:val="24"/>
                              </w:rPr>
                              <w:t>DE LA FORMATION ET DE LA RECHERCHE</w:t>
                            </w:r>
                            <w:r w:rsidRPr="00812B6A">
                              <w:rPr>
                                <w:b/>
                                <w:color w:val="231F20"/>
                                <w:spacing w:val="4"/>
                                <w:sz w:val="24"/>
                                <w:szCs w:val="24"/>
                              </w:rPr>
                              <w:t xml:space="preserve">      </w:t>
                            </w:r>
                          </w:p>
                          <w:p w:rsidR="00447159" w:rsidRPr="00812B6A" w:rsidRDefault="00447159" w:rsidP="00812B6A">
                            <w:pPr>
                              <w:spacing w:line="233" w:lineRule="exact"/>
                              <w:ind w:left="2" w:right="-15"/>
                              <w:jc w:val="right"/>
                              <w:rPr>
                                <w:b/>
                                <w:color w:val="231F20"/>
                                <w:spacing w:val="4"/>
                                <w:sz w:val="24"/>
                                <w:szCs w:val="24"/>
                              </w:rPr>
                            </w:pPr>
                            <w:r w:rsidRPr="00812B6A">
                              <w:rPr>
                                <w:b/>
                                <w:color w:val="231F20"/>
                                <w:spacing w:val="4"/>
                                <w:sz w:val="24"/>
                                <w:szCs w:val="24"/>
                              </w:rPr>
                              <w:t xml:space="preserve">Mise à </w:t>
                            </w:r>
                            <w:r w:rsidR="00B43607" w:rsidRPr="00812B6A">
                              <w:rPr>
                                <w:b/>
                                <w:color w:val="231F20"/>
                                <w:spacing w:val="4"/>
                                <w:sz w:val="24"/>
                                <w:szCs w:val="24"/>
                              </w:rPr>
                              <w:t>jour 16</w:t>
                            </w:r>
                            <w:r w:rsidR="00A70A0F">
                              <w:rPr>
                                <w:b/>
                                <w:color w:val="231F20"/>
                                <w:spacing w:val="4"/>
                                <w:sz w:val="24"/>
                                <w:szCs w:val="24"/>
                              </w:rPr>
                              <w:t>/12/</w:t>
                            </w:r>
                            <w:r w:rsidRPr="00812B6A">
                              <w:rPr>
                                <w:b/>
                                <w:color w:val="231F20"/>
                                <w:spacing w:val="4"/>
                                <w:sz w:val="24"/>
                                <w:szCs w:val="24"/>
                              </w:rPr>
                              <w:t>2019</w:t>
                            </w:r>
                          </w:p>
                        </w:txbxContent>
                      </wps:txbx>
                      <wps:bodyPr rot="0" vert="horz" wrap="square" lIns="0" tIns="0" rIns="0" bIns="0" anchor="t" anchorCtr="0" upright="1">
                        <a:noAutofit/>
                      </wps:bodyPr>
                    </wps:wsp>
                  </a:graphicData>
                </a:graphic>
              </wp:inline>
            </w:drawing>
          </mc:Choice>
          <mc:Fallback>
            <w:pict>
              <v:shapetype w14:anchorId="36D6327E" id="_x0000_t202" coordsize="21600,21600" o:spt="202" path="m,l,21600r21600,l21600,xe">
                <v:stroke joinstyle="miter"/>
                <v:path gradientshapeok="t" o:connecttype="rect"/>
              </v:shapetype>
              <v:shape id="Text Box 91" o:spid="_x0000_s1026" type="#_x0000_t202" style="width:552.2pt;height: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" fillcolor="#9fc9eb" strokecolor="#231f20" strokeweight=".48pt">
                <v:textbox inset="0,0,0,0">
                  <w:txbxContent>
                    <w:p w:rsidR="00EF3C11" w:rsidRDefault="00EF3C11" w:rsidP="00447159">
                      <w:pPr>
                        <w:spacing w:line="233" w:lineRule="exact"/>
                        <w:ind w:left="2" w:right="-15"/>
                        <w:rPr>
                          <w:b/>
                          <w:color w:val="231F20"/>
                          <w:spacing w:val="3"/>
                          <w:sz w:val="24"/>
                        </w:rPr>
                      </w:pPr>
                      <w:r>
                        <w:rPr>
                          <w:b/>
                          <w:color w:val="231F20"/>
                          <w:spacing w:val="3"/>
                          <w:sz w:val="24"/>
                        </w:rPr>
                        <w:t xml:space="preserve">               </w:t>
                      </w:r>
                    </w:p>
                    <w:p w:rsidR="00812B6A" w:rsidRDefault="00812B6A" w:rsidP="00447159">
                      <w:pPr>
                        <w:spacing w:line="233" w:lineRule="exact"/>
                        <w:ind w:left="2" w:right="-15"/>
                        <w:rPr>
                          <w:b/>
                          <w:color w:val="231F20"/>
                          <w:spacing w:val="4"/>
                          <w:sz w:val="24"/>
                          <w:szCs w:val="24"/>
                        </w:rPr>
                      </w:pPr>
                      <w:r>
                        <w:rPr>
                          <w:b/>
                          <w:color w:val="231F20"/>
                          <w:spacing w:val="3"/>
                          <w:sz w:val="24"/>
                        </w:rPr>
                        <w:t xml:space="preserve"> </w:t>
                      </w:r>
                      <w:r w:rsidRPr="00812B6A">
                        <w:rPr>
                          <w:b/>
                          <w:color w:val="231F20"/>
                          <w:spacing w:val="3"/>
                          <w:sz w:val="24"/>
                          <w:szCs w:val="24"/>
                        </w:rPr>
                        <w:t xml:space="preserve"> </w:t>
                      </w:r>
                      <w:r w:rsidR="00447159" w:rsidRPr="00812B6A">
                        <w:rPr>
                          <w:b/>
                          <w:color w:val="231F20"/>
                          <w:spacing w:val="3"/>
                          <w:sz w:val="24"/>
                          <w:szCs w:val="24"/>
                        </w:rPr>
                        <w:t>INDICATEURS</w:t>
                      </w:r>
                      <w:r w:rsidR="00447159" w:rsidRPr="00812B6A">
                        <w:rPr>
                          <w:b/>
                          <w:color w:val="231F20"/>
                          <w:spacing w:val="11"/>
                          <w:sz w:val="24"/>
                          <w:szCs w:val="24"/>
                        </w:rPr>
                        <w:t xml:space="preserve"> </w:t>
                      </w:r>
                      <w:r w:rsidR="00447159" w:rsidRPr="00812B6A">
                        <w:rPr>
                          <w:b/>
                          <w:color w:val="231F20"/>
                          <w:spacing w:val="3"/>
                          <w:sz w:val="24"/>
                          <w:szCs w:val="24"/>
                        </w:rPr>
                        <w:t>COMMUNS</w:t>
                      </w:r>
                      <w:r w:rsidR="00447159" w:rsidRPr="00812B6A">
                        <w:rPr>
                          <w:b/>
                          <w:color w:val="231F20"/>
                          <w:spacing w:val="12"/>
                          <w:sz w:val="24"/>
                          <w:szCs w:val="24"/>
                        </w:rPr>
                        <w:t xml:space="preserve"> </w:t>
                      </w:r>
                      <w:r w:rsidR="00447159" w:rsidRPr="00812B6A">
                        <w:rPr>
                          <w:b/>
                          <w:color w:val="231F20"/>
                          <w:sz w:val="24"/>
                          <w:szCs w:val="24"/>
                        </w:rPr>
                        <w:t>DE</w:t>
                      </w:r>
                      <w:r w:rsidR="00447159" w:rsidRPr="00812B6A">
                        <w:rPr>
                          <w:b/>
                          <w:color w:val="231F20"/>
                          <w:spacing w:val="13"/>
                          <w:sz w:val="24"/>
                          <w:szCs w:val="24"/>
                        </w:rPr>
                        <w:t xml:space="preserve"> </w:t>
                      </w:r>
                      <w:r w:rsidR="00447159" w:rsidRPr="00812B6A">
                        <w:rPr>
                          <w:b/>
                          <w:color w:val="231F20"/>
                          <w:spacing w:val="3"/>
                          <w:sz w:val="24"/>
                          <w:szCs w:val="24"/>
                        </w:rPr>
                        <w:t>PERFORMANCE</w:t>
                      </w:r>
                      <w:r w:rsidR="00447159" w:rsidRPr="00812B6A">
                        <w:rPr>
                          <w:b/>
                          <w:color w:val="231F20"/>
                          <w:spacing w:val="12"/>
                          <w:sz w:val="24"/>
                          <w:szCs w:val="24"/>
                        </w:rPr>
                        <w:t xml:space="preserve"> </w:t>
                      </w:r>
                      <w:r w:rsidRPr="00812B6A">
                        <w:rPr>
                          <w:b/>
                          <w:color w:val="231F20"/>
                          <w:sz w:val="24"/>
                          <w:szCs w:val="24"/>
                        </w:rPr>
                        <w:t>DE LA FORMATION ET DE LA RECHERCHE</w:t>
                      </w:r>
                      <w:r w:rsidRPr="00812B6A">
                        <w:rPr>
                          <w:b/>
                          <w:color w:val="231F20"/>
                          <w:spacing w:val="4"/>
                          <w:sz w:val="24"/>
                          <w:szCs w:val="24"/>
                        </w:rPr>
                        <w:t xml:space="preserve">      </w:t>
                      </w:r>
                    </w:p>
                    <w:p w:rsidR="00447159" w:rsidRPr="00812B6A" w:rsidRDefault="00447159" w:rsidP="00812B6A">
                      <w:pPr>
                        <w:spacing w:line="233" w:lineRule="exact"/>
                        <w:ind w:left="2" w:right="-15"/>
                        <w:jc w:val="right"/>
                        <w:rPr>
                          <w:b/>
                          <w:color w:val="231F20"/>
                          <w:spacing w:val="4"/>
                          <w:sz w:val="24"/>
                          <w:szCs w:val="24"/>
                        </w:rPr>
                      </w:pPr>
                      <w:r w:rsidRPr="00812B6A">
                        <w:rPr>
                          <w:b/>
                          <w:color w:val="231F20"/>
                          <w:spacing w:val="4"/>
                          <w:sz w:val="24"/>
                          <w:szCs w:val="24"/>
                        </w:rPr>
                        <w:t xml:space="preserve">Mise à </w:t>
                      </w:r>
                      <w:r w:rsidR="00B43607" w:rsidRPr="00812B6A">
                        <w:rPr>
                          <w:b/>
                          <w:color w:val="231F20"/>
                          <w:spacing w:val="4"/>
                          <w:sz w:val="24"/>
                          <w:szCs w:val="24"/>
                        </w:rPr>
                        <w:t>jour 16</w:t>
                      </w:r>
                      <w:r w:rsidR="00A70A0F">
                        <w:rPr>
                          <w:b/>
                          <w:color w:val="231F20"/>
                          <w:spacing w:val="4"/>
                          <w:sz w:val="24"/>
                          <w:szCs w:val="24"/>
                        </w:rPr>
                        <w:t>/12/</w:t>
                      </w:r>
                      <w:r w:rsidRPr="00812B6A">
                        <w:rPr>
                          <w:b/>
                          <w:color w:val="231F20"/>
                          <w:spacing w:val="4"/>
                          <w:sz w:val="24"/>
                          <w:szCs w:val="24"/>
                        </w:rPr>
                        <w:t>2019</w:t>
                      </w:r>
                    </w:p>
                  </w:txbxContent>
                </v:textbox>
                <w10:anchorlock/>
              </v:shape>
            </w:pict>
          </mc:Fallback>
        </mc:AlternateContent>
      </w:r>
    </w:p>
    <w:p w:rsidR="00447159" w:rsidRPr="00D05831" w:rsidRDefault="00447159" w:rsidP="00495D3D">
      <w:pPr>
        <w:spacing w:after="0" w:line="240" w:lineRule="auto"/>
        <w:rPr>
          <w:rFonts w:ascii="Arial Narrow" w:hAnsi="Arial Narrow"/>
          <w:sz w:val="4"/>
          <w:szCs w:val="4"/>
          <w:lang w:eastAsia="fr-FR"/>
        </w:rPr>
      </w:pPr>
    </w:p>
    <w:tbl>
      <w:tblPr>
        <w:tblpPr w:leftFromText="141" w:rightFromText="141" w:vertAnchor="text" w:horzAnchor="margin" w:tblpXSpec="center" w:tblpY="29"/>
        <w:tblW w:w="10960" w:type="dxa"/>
        <w:tblBorders>
          <w:top w:val="single" w:sz="4" w:space="0" w:color="0000FF"/>
          <w:left w:val="single" w:sz="4" w:space="0" w:color="0000FF"/>
          <w:bottom w:val="single" w:sz="4" w:space="0" w:color="0000FF"/>
          <w:right w:val="single" w:sz="4" w:space="0" w:color="0000FF"/>
          <w:insideV w:val="single" w:sz="4" w:space="0" w:color="0000FF"/>
        </w:tblBorders>
        <w:tblLook w:val="01E0" w:firstRow="1" w:lastRow="1" w:firstColumn="1" w:lastColumn="1" w:noHBand="0" w:noVBand="0"/>
      </w:tblPr>
      <w:tblGrid>
        <w:gridCol w:w="691"/>
        <w:gridCol w:w="7896"/>
        <w:gridCol w:w="2373"/>
      </w:tblGrid>
      <w:tr w:rsidR="009F584F" w:rsidRPr="00476A8B" w:rsidTr="00C57549">
        <w:trPr>
          <w:trHeight w:val="679"/>
        </w:trPr>
        <w:tc>
          <w:tcPr>
            <w:tcW w:w="691" w:type="dxa"/>
            <w:tcBorders>
              <w:top w:val="single" w:sz="4" w:space="0" w:color="0000FF"/>
              <w:bottom w:val="single" w:sz="4" w:space="0" w:color="0000FF"/>
            </w:tcBorders>
            <w:shd w:val="clear" w:color="auto" w:fill="FFCC99"/>
            <w:vAlign w:val="center"/>
          </w:tcPr>
          <w:p w:rsidR="009F584F" w:rsidRDefault="009F584F" w:rsidP="009F584F">
            <w:pPr>
              <w:spacing w:after="0" w:line="240" w:lineRule="auto"/>
              <w:rPr>
                <w:rFonts w:ascii="Arial Narrow" w:hAnsi="Arial Narrow"/>
                <w:b/>
                <w:bCs/>
                <w:sz w:val="20"/>
                <w:szCs w:val="20"/>
                <w:lang w:eastAsia="fr-FR"/>
              </w:rPr>
            </w:pPr>
          </w:p>
          <w:p w:rsidR="009F584F" w:rsidRDefault="00B43607" w:rsidP="009F584F">
            <w:pPr>
              <w:spacing w:after="0" w:line="240" w:lineRule="auto"/>
              <w:rPr>
                <w:rFonts w:ascii="Arial Narrow" w:hAnsi="Arial Narrow"/>
                <w:b/>
                <w:bCs/>
                <w:sz w:val="20"/>
                <w:szCs w:val="20"/>
                <w:lang w:eastAsia="fr-FR"/>
              </w:rPr>
            </w:pPr>
            <w:r>
              <w:rPr>
                <w:rFonts w:ascii="Arial Narrow" w:hAnsi="Arial Narrow"/>
                <w:b/>
                <w:bCs/>
                <w:sz w:val="20"/>
                <w:szCs w:val="20"/>
                <w:lang w:eastAsia="fr-FR"/>
              </w:rPr>
              <w:t>IC 6</w:t>
            </w:r>
          </w:p>
          <w:p w:rsidR="009F584F" w:rsidRPr="00476A8B" w:rsidRDefault="009F584F" w:rsidP="009F584F">
            <w:pPr>
              <w:spacing w:after="0" w:line="240" w:lineRule="auto"/>
              <w:rPr>
                <w:rFonts w:ascii="Arial Narrow" w:hAnsi="Arial Narrow"/>
                <w:b/>
                <w:bCs/>
                <w:sz w:val="20"/>
                <w:szCs w:val="20"/>
                <w:lang w:eastAsia="fr-FR"/>
              </w:rPr>
            </w:pPr>
          </w:p>
        </w:tc>
        <w:tc>
          <w:tcPr>
            <w:tcW w:w="7896" w:type="dxa"/>
            <w:tcBorders>
              <w:top w:val="single" w:sz="4" w:space="0" w:color="0000FF"/>
              <w:bottom w:val="single" w:sz="4" w:space="0" w:color="0000FF"/>
            </w:tcBorders>
            <w:shd w:val="clear" w:color="auto" w:fill="FFCC99"/>
            <w:vAlign w:val="center"/>
          </w:tcPr>
          <w:p w:rsidR="00212F48" w:rsidRPr="00E807A1" w:rsidRDefault="00B43607" w:rsidP="00A70A0F">
            <w:pPr>
              <w:spacing w:after="0" w:line="240" w:lineRule="auto"/>
              <w:rPr>
                <w:rFonts w:ascii="Arial Narrow" w:hAnsi="Arial Narrow"/>
                <w:b/>
                <w:bCs/>
                <w:sz w:val="20"/>
                <w:szCs w:val="20"/>
                <w:lang w:eastAsia="fr-FR"/>
              </w:rPr>
            </w:pPr>
            <w:r>
              <w:rPr>
                <w:rFonts w:ascii="Arial Narrow" w:hAnsi="Arial Narrow"/>
                <w:b/>
                <w:color w:val="231F20"/>
                <w:w w:val="105"/>
                <w:sz w:val="19"/>
              </w:rPr>
              <w:t>ÉVALUATION DES FORMATIONS ET DES ENSEIGNEMENTS</w:t>
            </w:r>
          </w:p>
        </w:tc>
        <w:tc>
          <w:tcPr>
            <w:tcW w:w="2373" w:type="dxa"/>
            <w:tcBorders>
              <w:top w:val="single" w:sz="4" w:space="0" w:color="0000FF"/>
              <w:bottom w:val="single" w:sz="4" w:space="0" w:color="0000FF"/>
            </w:tcBorders>
            <w:shd w:val="clear" w:color="auto" w:fill="FFCC99"/>
            <w:vAlign w:val="center"/>
          </w:tcPr>
          <w:p w:rsidR="009F584F" w:rsidRPr="00476A8B" w:rsidRDefault="009F584F" w:rsidP="009F584F">
            <w:pPr>
              <w:spacing w:after="0" w:line="240" w:lineRule="auto"/>
              <w:jc w:val="center"/>
              <w:rPr>
                <w:rFonts w:ascii="Arial Narrow" w:hAnsi="Arial Narrow"/>
                <w:b/>
                <w:bCs/>
                <w:sz w:val="20"/>
                <w:szCs w:val="20"/>
                <w:lang w:eastAsia="fr-FR"/>
              </w:rPr>
            </w:pPr>
            <w:r w:rsidRPr="00476A8B">
              <w:rPr>
                <w:rFonts w:ascii="Arial Narrow" w:hAnsi="Arial Narrow"/>
                <w:b/>
                <w:bCs/>
                <w:color w:val="000000"/>
                <w:lang w:eastAsia="fr-FR"/>
              </w:rPr>
              <w:t>Lyon 2</w:t>
            </w:r>
          </w:p>
        </w:tc>
      </w:tr>
    </w:tbl>
    <w:p w:rsidR="00812B6A" w:rsidRPr="0038102C" w:rsidRDefault="00812B6A" w:rsidP="0038102C">
      <w:pPr>
        <w:spacing w:before="60" w:after="60" w:line="240" w:lineRule="exact"/>
        <w:rPr>
          <w:rFonts w:ascii="Arial Narrow" w:hAnsi="Arial Narrow"/>
          <w:b/>
          <w:bCs/>
          <w:sz w:val="4"/>
          <w:szCs w:val="4"/>
          <w:lang w:eastAsia="fr-FR"/>
        </w:rPr>
      </w:pPr>
    </w:p>
    <w:tbl>
      <w:tblPr>
        <w:tblStyle w:val="TableNormal"/>
        <w:tblW w:w="10915" w:type="dxa"/>
        <w:tblInd w:w="-57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073"/>
        <w:gridCol w:w="8842"/>
      </w:tblGrid>
      <w:tr w:rsidR="00DF48E5" w:rsidTr="00697D57">
        <w:trPr>
          <w:trHeight w:val="220"/>
        </w:trPr>
        <w:tc>
          <w:tcPr>
            <w:tcW w:w="2073" w:type="dxa"/>
          </w:tcPr>
          <w:p w:rsidR="00DF48E5" w:rsidRPr="00DF48E5" w:rsidRDefault="00DF48E5" w:rsidP="00DF48E5">
            <w:pPr>
              <w:pStyle w:val="TableParagraph"/>
              <w:spacing w:before="8" w:line="192" w:lineRule="exact"/>
              <w:ind w:left="71"/>
            </w:pPr>
            <w:r w:rsidRPr="00DF48E5">
              <w:rPr>
                <w:color w:val="231F20"/>
                <w:w w:val="105"/>
              </w:rPr>
              <w:t>Action</w:t>
            </w:r>
          </w:p>
        </w:tc>
        <w:tc>
          <w:tcPr>
            <w:tcW w:w="8842" w:type="dxa"/>
          </w:tcPr>
          <w:p w:rsidR="00DF48E5" w:rsidRPr="004D1BE4" w:rsidRDefault="00DF48E5" w:rsidP="00DF48E5">
            <w:pPr>
              <w:pStyle w:val="TableParagraph"/>
              <w:spacing w:before="8" w:line="192" w:lineRule="exact"/>
              <w:ind w:left="71"/>
              <w:rPr>
                <w:lang w:val="fr-FR"/>
              </w:rPr>
            </w:pPr>
            <w:r w:rsidRPr="004D1BE4">
              <w:rPr>
                <w:color w:val="231F20"/>
                <w:w w:val="105"/>
                <w:lang w:val="fr-FR"/>
              </w:rPr>
              <w:t>Améliorer la réussite des étudiant.es</w:t>
            </w:r>
          </w:p>
        </w:tc>
      </w:tr>
      <w:tr w:rsidR="00DF48E5" w:rsidTr="00697D57">
        <w:trPr>
          <w:trHeight w:val="215"/>
        </w:trPr>
        <w:tc>
          <w:tcPr>
            <w:tcW w:w="2073" w:type="dxa"/>
          </w:tcPr>
          <w:p w:rsidR="00DF48E5" w:rsidRPr="00DF48E5" w:rsidRDefault="00DF48E5" w:rsidP="00DF48E5">
            <w:pPr>
              <w:pStyle w:val="TableParagraph"/>
              <w:spacing w:before="8" w:line="187" w:lineRule="exact"/>
              <w:ind w:left="71"/>
            </w:pPr>
            <w:r w:rsidRPr="00DF48E5">
              <w:rPr>
                <w:color w:val="231F20"/>
                <w:w w:val="105"/>
              </w:rPr>
              <w:t>Objectif</w:t>
            </w:r>
          </w:p>
        </w:tc>
        <w:tc>
          <w:tcPr>
            <w:tcW w:w="8842" w:type="dxa"/>
          </w:tcPr>
          <w:p w:rsidR="00DF48E5" w:rsidRPr="004D1BE4" w:rsidRDefault="00DF48E5" w:rsidP="00DF48E5">
            <w:pPr>
              <w:pStyle w:val="TableParagraph"/>
              <w:spacing w:before="8" w:line="187" w:lineRule="exact"/>
              <w:ind w:left="72"/>
              <w:rPr>
                <w:lang w:val="fr-FR"/>
              </w:rPr>
            </w:pPr>
            <w:r w:rsidRPr="004D1BE4">
              <w:rPr>
                <w:color w:val="231F20"/>
                <w:w w:val="105"/>
                <w:lang w:val="fr-FR"/>
              </w:rPr>
              <w:t>Améliorer la réussite à tous les niveaux de formation</w:t>
            </w:r>
          </w:p>
        </w:tc>
      </w:tr>
      <w:tr w:rsidR="00DF48E5" w:rsidTr="00697D57">
        <w:trPr>
          <w:trHeight w:val="436"/>
        </w:trPr>
        <w:tc>
          <w:tcPr>
            <w:tcW w:w="2073" w:type="dxa"/>
          </w:tcPr>
          <w:p w:rsidR="00DF48E5" w:rsidRPr="004D1BE4" w:rsidRDefault="00DF48E5" w:rsidP="00DF48E5">
            <w:pPr>
              <w:pStyle w:val="TableParagraph"/>
              <w:spacing w:before="1" w:line="220" w:lineRule="exact"/>
              <w:ind w:left="71" w:right="98"/>
              <w:rPr>
                <w:lang w:val="fr-FR"/>
              </w:rPr>
            </w:pPr>
            <w:r w:rsidRPr="004D1BE4">
              <w:rPr>
                <w:color w:val="231F20"/>
                <w:w w:val="105"/>
                <w:lang w:val="fr-FR"/>
              </w:rPr>
              <w:t>Mesure du plan annuel de performance (PAP)</w:t>
            </w:r>
          </w:p>
        </w:tc>
        <w:tc>
          <w:tcPr>
            <w:tcW w:w="8842" w:type="dxa"/>
          </w:tcPr>
          <w:p w:rsidR="00DF48E5" w:rsidRPr="004D1BE4" w:rsidRDefault="00DF48E5" w:rsidP="00DF48E5">
            <w:pPr>
              <w:pStyle w:val="TableParagraph"/>
              <w:spacing w:before="1" w:line="220" w:lineRule="exact"/>
              <w:ind w:left="71"/>
              <w:rPr>
                <w:lang w:val="fr-FR"/>
              </w:rPr>
            </w:pPr>
            <w:r w:rsidRPr="004D1BE4">
              <w:rPr>
                <w:color w:val="231F20"/>
                <w:w w:val="105"/>
                <w:lang w:val="fr-FR"/>
              </w:rPr>
              <w:t>Programme 150 (Formations supérieures et recherche universitaire), objectif 2 (améliorer la réussite des étudiant.es)</w:t>
            </w:r>
          </w:p>
        </w:tc>
      </w:tr>
    </w:tbl>
    <w:p w:rsidR="0038102C" w:rsidRDefault="0038102C" w:rsidP="002F196D">
      <w:pPr>
        <w:spacing w:before="60" w:after="60" w:line="240" w:lineRule="exact"/>
        <w:ind w:left="-567"/>
        <w:rPr>
          <w:rFonts w:ascii="Arial Narrow" w:hAnsi="Arial Narrow"/>
          <w:b/>
          <w:bCs/>
          <w:sz w:val="19"/>
          <w:szCs w:val="19"/>
          <w:lang w:eastAsia="fr-FR"/>
        </w:rPr>
      </w:pPr>
    </w:p>
    <w:p w:rsidR="0038102C" w:rsidRDefault="0038102C" w:rsidP="002F196D">
      <w:pPr>
        <w:spacing w:before="60" w:after="60" w:line="240" w:lineRule="exact"/>
        <w:ind w:left="-567"/>
        <w:rPr>
          <w:rFonts w:ascii="Arial Narrow" w:hAnsi="Arial Narrow"/>
          <w:b/>
          <w:bCs/>
          <w:sz w:val="19"/>
          <w:szCs w:val="19"/>
          <w:lang w:eastAsia="fr-FR"/>
        </w:rPr>
      </w:pPr>
    </w:p>
    <w:p w:rsidR="0038102C" w:rsidRDefault="0038102C" w:rsidP="002F196D">
      <w:pPr>
        <w:spacing w:before="60" w:after="60" w:line="240" w:lineRule="exact"/>
        <w:ind w:left="-567"/>
        <w:rPr>
          <w:rFonts w:ascii="Arial Narrow" w:hAnsi="Arial Narrow"/>
          <w:b/>
          <w:bCs/>
          <w:sz w:val="19"/>
          <w:szCs w:val="19"/>
          <w:lang w:eastAsia="fr-FR"/>
        </w:rPr>
      </w:pPr>
    </w:p>
    <w:p w:rsidR="00495D3D" w:rsidRPr="00555EBB" w:rsidRDefault="00812B6A" w:rsidP="002F196D">
      <w:pPr>
        <w:spacing w:before="60" w:after="60" w:line="240" w:lineRule="exact"/>
        <w:ind w:left="-567"/>
        <w:rPr>
          <w:rFonts w:ascii="Arial Narrow" w:hAnsi="Arial Narrow"/>
          <w:b/>
          <w:bCs/>
          <w:lang w:eastAsia="fr-FR"/>
        </w:rPr>
      </w:pPr>
      <w:r w:rsidRPr="00555EBB">
        <w:rPr>
          <w:rFonts w:ascii="Arial Narrow" w:hAnsi="Arial Narrow"/>
          <w:b/>
          <w:bCs/>
          <w:lang w:eastAsia="fr-FR"/>
        </w:rPr>
        <w:t>Description</w:t>
      </w:r>
      <w:r w:rsidR="00495D3D" w:rsidRPr="00555EBB">
        <w:rPr>
          <w:rFonts w:ascii="Arial Narrow" w:hAnsi="Arial Narrow"/>
          <w:b/>
          <w:bCs/>
          <w:lang w:eastAsia="fr-FR"/>
        </w:rPr>
        <w:t xml:space="preserve"> des indicateurs</w:t>
      </w:r>
    </w:p>
    <w:tbl>
      <w:tblPr>
        <w:tblStyle w:val="TableNormal"/>
        <w:tblW w:w="10801" w:type="dxa"/>
        <w:tblInd w:w="-57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302"/>
        <w:gridCol w:w="8499"/>
      </w:tblGrid>
      <w:tr w:rsidR="00DF48E5" w:rsidTr="00762848">
        <w:trPr>
          <w:trHeight w:val="228"/>
        </w:trPr>
        <w:tc>
          <w:tcPr>
            <w:tcW w:w="2302" w:type="dxa"/>
          </w:tcPr>
          <w:p w:rsidR="00DF48E5" w:rsidRPr="00DF48E5" w:rsidRDefault="00DF48E5" w:rsidP="00DF48E5">
            <w:pPr>
              <w:pStyle w:val="TableParagraph"/>
              <w:spacing w:before="8" w:line="192" w:lineRule="exact"/>
              <w:ind w:left="71"/>
            </w:pPr>
            <w:r w:rsidRPr="00DF48E5">
              <w:rPr>
                <w:color w:val="231F20"/>
                <w:w w:val="105"/>
              </w:rPr>
              <w:t>Unité de mesure</w:t>
            </w:r>
          </w:p>
        </w:tc>
        <w:tc>
          <w:tcPr>
            <w:tcW w:w="8499" w:type="dxa"/>
          </w:tcPr>
          <w:p w:rsidR="00DF48E5" w:rsidRPr="00DF48E5" w:rsidRDefault="00DF48E5" w:rsidP="00DF48E5">
            <w:pPr>
              <w:pStyle w:val="TableParagraph"/>
              <w:spacing w:before="8" w:line="192" w:lineRule="exact"/>
              <w:ind w:left="72"/>
            </w:pPr>
            <w:r w:rsidRPr="00DF48E5">
              <w:rPr>
                <w:color w:val="231F20"/>
                <w:w w:val="105"/>
              </w:rPr>
              <w:t>Ratio en %</w:t>
            </w:r>
          </w:p>
        </w:tc>
      </w:tr>
      <w:tr w:rsidR="00DF48E5" w:rsidTr="00762848">
        <w:trPr>
          <w:trHeight w:val="488"/>
        </w:trPr>
        <w:tc>
          <w:tcPr>
            <w:tcW w:w="2302" w:type="dxa"/>
          </w:tcPr>
          <w:p w:rsidR="00DF48E5" w:rsidRPr="00DF48E5" w:rsidRDefault="00DF48E5" w:rsidP="00DF48E5">
            <w:pPr>
              <w:pStyle w:val="TableParagraph"/>
              <w:spacing w:before="8" w:line="187" w:lineRule="exact"/>
              <w:ind w:left="71"/>
            </w:pPr>
            <w:r w:rsidRPr="00DF48E5">
              <w:rPr>
                <w:color w:val="231F20"/>
                <w:w w:val="105"/>
              </w:rPr>
              <w:t>Date de la mesure</w:t>
            </w:r>
          </w:p>
        </w:tc>
        <w:tc>
          <w:tcPr>
            <w:tcW w:w="8499" w:type="dxa"/>
          </w:tcPr>
          <w:p w:rsidR="00DF48E5" w:rsidRPr="00DF48E5" w:rsidRDefault="00DF48E5" w:rsidP="00DF48E5">
            <w:pPr>
              <w:pStyle w:val="TableParagraph"/>
              <w:spacing w:before="8" w:line="187" w:lineRule="exact"/>
              <w:ind w:left="70"/>
            </w:pPr>
            <w:r w:rsidRPr="00DF48E5">
              <w:rPr>
                <w:color w:val="231F20"/>
                <w:w w:val="105"/>
              </w:rPr>
              <w:t>Année universitaire 2014-2015 ; cible 2019-2020</w:t>
            </w:r>
          </w:p>
        </w:tc>
      </w:tr>
      <w:tr w:rsidR="00DF48E5" w:rsidTr="00762848">
        <w:trPr>
          <w:trHeight w:val="228"/>
        </w:trPr>
        <w:tc>
          <w:tcPr>
            <w:tcW w:w="2302" w:type="dxa"/>
          </w:tcPr>
          <w:p w:rsidR="00DF48E5" w:rsidRPr="00DF48E5" w:rsidRDefault="00DF48E5" w:rsidP="00DF48E5">
            <w:pPr>
              <w:pStyle w:val="TableParagraph"/>
              <w:spacing w:before="8" w:line="192" w:lineRule="exact"/>
              <w:ind w:left="71"/>
            </w:pPr>
            <w:r w:rsidRPr="00DF48E5">
              <w:rPr>
                <w:color w:val="231F20"/>
                <w:w w:val="105"/>
              </w:rPr>
              <w:t>Champ de la mesure</w:t>
            </w:r>
          </w:p>
        </w:tc>
        <w:tc>
          <w:tcPr>
            <w:tcW w:w="8499" w:type="dxa"/>
          </w:tcPr>
          <w:p w:rsidR="00DF48E5" w:rsidRPr="004D1BE4" w:rsidRDefault="00DF48E5" w:rsidP="00DF48E5">
            <w:pPr>
              <w:pStyle w:val="TableParagraph"/>
              <w:spacing w:before="8" w:line="192" w:lineRule="exact"/>
              <w:ind w:left="69"/>
              <w:rPr>
                <w:lang w:val="fr-FR"/>
              </w:rPr>
            </w:pPr>
            <w:r w:rsidRPr="004D1BE4">
              <w:rPr>
                <w:color w:val="231F20"/>
                <w:w w:val="105"/>
                <w:lang w:val="fr-FR"/>
              </w:rPr>
              <w:t>Enseignements dispensés en L (hors licences professionnelles) en M et dans les autres diplômes</w:t>
            </w:r>
          </w:p>
        </w:tc>
      </w:tr>
    </w:tbl>
    <w:p w:rsidR="0038102C" w:rsidRPr="00555EBB" w:rsidRDefault="0038102C" w:rsidP="00555EBB">
      <w:pPr>
        <w:spacing w:before="86"/>
        <w:rPr>
          <w:rFonts w:ascii="Arial Narrow" w:hAnsi="Arial Narrow"/>
          <w:b/>
          <w:color w:val="231F20"/>
          <w:w w:val="105"/>
          <w:sz w:val="19"/>
        </w:rPr>
      </w:pPr>
    </w:p>
    <w:p w:rsidR="00697D57" w:rsidRPr="00555EBB" w:rsidRDefault="00697D57" w:rsidP="00697D57">
      <w:pPr>
        <w:spacing w:before="86"/>
        <w:ind w:left="-567"/>
        <w:rPr>
          <w:rFonts w:ascii="Arial Narrow" w:hAnsi="Arial Narrow"/>
          <w:b/>
          <w:sz w:val="20"/>
          <w:szCs w:val="20"/>
        </w:rPr>
      </w:pPr>
      <w:r w:rsidRPr="00555EBB">
        <w:rPr>
          <w:rFonts w:ascii="Arial Narrow" w:hAnsi="Arial Narrow"/>
          <w:b/>
          <w:color w:val="231F20"/>
          <w:w w:val="105"/>
          <w:sz w:val="20"/>
          <w:szCs w:val="20"/>
        </w:rPr>
        <w:t>Élaboration et qualités de l’indicateur</w:t>
      </w:r>
    </w:p>
    <w:p w:rsidR="00697D57" w:rsidRDefault="00697D57" w:rsidP="00697D57">
      <w:pPr>
        <w:pStyle w:val="Corpsdetexte"/>
        <w:spacing w:before="4"/>
        <w:rPr>
          <w:b/>
          <w:sz w:val="7"/>
        </w:rPr>
      </w:pPr>
    </w:p>
    <w:tbl>
      <w:tblPr>
        <w:tblStyle w:val="TableNormal2"/>
        <w:tblW w:w="10796" w:type="dxa"/>
        <w:tblInd w:w="-57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209"/>
        <w:gridCol w:w="8587"/>
      </w:tblGrid>
      <w:tr w:rsidR="00DF48E5" w:rsidRPr="00DF48E5" w:rsidTr="00DF48E5">
        <w:trPr>
          <w:trHeight w:val="1121"/>
        </w:trPr>
        <w:tc>
          <w:tcPr>
            <w:tcW w:w="2209" w:type="dxa"/>
          </w:tcPr>
          <w:p w:rsidR="00DF48E5" w:rsidRPr="004D1BE4" w:rsidRDefault="00DF48E5" w:rsidP="00DF48E5">
            <w:pPr>
              <w:spacing w:before="8" w:line="252" w:lineRule="auto"/>
              <w:ind w:left="71" w:right="570"/>
              <w:rPr>
                <w:rFonts w:ascii="Arial Narrow" w:eastAsia="Arial Narrow" w:hAnsi="Arial Narrow" w:cs="Arial Narrow"/>
                <w:lang w:val="fr-FR"/>
              </w:rPr>
            </w:pPr>
            <w:r w:rsidRPr="004D1BE4">
              <w:rPr>
                <w:rFonts w:ascii="Arial Narrow" w:eastAsia="Arial Narrow" w:hAnsi="Arial Narrow" w:cs="Arial Narrow"/>
                <w:color w:val="231F20"/>
                <w:w w:val="105"/>
                <w:lang w:val="fr-FR"/>
              </w:rPr>
              <w:t>Nature précise des données de base</w:t>
            </w:r>
          </w:p>
        </w:tc>
        <w:tc>
          <w:tcPr>
            <w:tcW w:w="8587" w:type="dxa"/>
          </w:tcPr>
          <w:p w:rsidR="00DF48E5" w:rsidRPr="004D1BE4" w:rsidRDefault="00DF48E5" w:rsidP="00DF48E5">
            <w:pPr>
              <w:spacing w:before="8" w:line="252" w:lineRule="auto"/>
              <w:ind w:left="72" w:right="62"/>
              <w:rPr>
                <w:rFonts w:ascii="Arial Narrow" w:eastAsia="Arial Narrow" w:hAnsi="Arial Narrow" w:cs="Arial Narrow"/>
                <w:lang w:val="fr-FR"/>
              </w:rPr>
            </w:pPr>
            <w:r w:rsidRPr="004D1BE4">
              <w:rPr>
                <w:rFonts w:ascii="Arial Narrow" w:eastAsia="Arial Narrow" w:hAnsi="Arial Narrow" w:cs="Arial Narrow"/>
                <w:color w:val="231F20"/>
                <w:w w:val="105"/>
                <w:lang w:val="fr-FR"/>
              </w:rPr>
              <w:t>% de mentions de L, M et autres diplômes dont les enseignements font l’objet d’une évaluation de la part des étudiant.es. Par évaluation, il faut entendre un dispositif de mesure de la satisfaction des inscrit.es dans la mention, en vue de l’amélioration des services rendus. L’évaluation peut concerner chaque enseignement pris séparément, et/ou porter sur le dispositif pédagogique pris globalement. En toute hypothèse, il</w:t>
            </w:r>
            <w:r w:rsidRPr="004D1BE4">
              <w:rPr>
                <w:rFonts w:ascii="Arial Narrow" w:eastAsia="Arial Narrow" w:hAnsi="Arial Narrow" w:cs="Arial Narrow"/>
                <w:color w:val="231F20"/>
                <w:spacing w:val="26"/>
                <w:w w:val="105"/>
                <w:lang w:val="fr-FR"/>
              </w:rPr>
              <w:t xml:space="preserve"> </w:t>
            </w:r>
            <w:r w:rsidRPr="004D1BE4">
              <w:rPr>
                <w:rFonts w:ascii="Arial Narrow" w:eastAsia="Arial Narrow" w:hAnsi="Arial Narrow" w:cs="Arial Narrow"/>
                <w:color w:val="231F20"/>
                <w:w w:val="105"/>
                <w:lang w:val="fr-FR"/>
              </w:rPr>
              <w:t>convient</w:t>
            </w:r>
          </w:p>
          <w:p w:rsidR="00DF48E5" w:rsidRPr="004D1BE4" w:rsidRDefault="00DF48E5" w:rsidP="00DF48E5">
            <w:pPr>
              <w:spacing w:before="2" w:line="216" w:lineRule="exact"/>
              <w:ind w:left="72" w:right="19"/>
              <w:rPr>
                <w:rFonts w:ascii="Arial Narrow" w:eastAsia="Arial Narrow" w:hAnsi="Arial Narrow" w:cs="Arial Narrow"/>
                <w:lang w:val="fr-FR"/>
              </w:rPr>
            </w:pPr>
            <w:proofErr w:type="gramStart"/>
            <w:r w:rsidRPr="004D1BE4">
              <w:rPr>
                <w:rFonts w:ascii="Arial Narrow" w:eastAsia="Arial Narrow" w:hAnsi="Arial Narrow" w:cs="Arial Narrow"/>
                <w:color w:val="231F20"/>
                <w:w w:val="105"/>
                <w:lang w:val="fr-FR"/>
              </w:rPr>
              <w:t>d’indiquer</w:t>
            </w:r>
            <w:proofErr w:type="gramEnd"/>
            <w:r w:rsidRPr="004D1BE4">
              <w:rPr>
                <w:rFonts w:ascii="Arial Narrow" w:eastAsia="Arial Narrow" w:hAnsi="Arial Narrow" w:cs="Arial Narrow"/>
                <w:color w:val="231F20"/>
                <w:w w:val="105"/>
                <w:lang w:val="fr-FR"/>
              </w:rPr>
              <w:t>, en commentaire, la périodicité de l’évaluation, son périmètre (tout ou partie des enseignements, tout ou partie du dispositif pédagogique), la démarche d’amélioration continue dans laquelle elle s’inscrit.</w:t>
            </w:r>
          </w:p>
        </w:tc>
      </w:tr>
      <w:tr w:rsidR="00DF48E5" w:rsidRPr="00DF48E5" w:rsidTr="00DF48E5">
        <w:trPr>
          <w:trHeight w:val="185"/>
        </w:trPr>
        <w:tc>
          <w:tcPr>
            <w:tcW w:w="2209" w:type="dxa"/>
          </w:tcPr>
          <w:p w:rsidR="00DF48E5" w:rsidRPr="00DF48E5" w:rsidRDefault="00DF48E5" w:rsidP="00DF48E5">
            <w:pPr>
              <w:spacing w:before="9" w:line="187" w:lineRule="exact"/>
              <w:ind w:left="71"/>
              <w:rPr>
                <w:rFonts w:ascii="Arial Narrow" w:eastAsia="Arial Narrow" w:hAnsi="Arial Narrow" w:cs="Arial Narrow"/>
              </w:rPr>
            </w:pPr>
            <w:r w:rsidRPr="00DF48E5">
              <w:rPr>
                <w:rFonts w:ascii="Arial Narrow" w:eastAsia="Arial Narrow" w:hAnsi="Arial Narrow" w:cs="Arial Narrow"/>
                <w:color w:val="231F20"/>
                <w:w w:val="105"/>
              </w:rPr>
              <w:t>Source :</w:t>
            </w:r>
          </w:p>
        </w:tc>
        <w:tc>
          <w:tcPr>
            <w:tcW w:w="8587" w:type="dxa"/>
          </w:tcPr>
          <w:p w:rsidR="00DF48E5" w:rsidRDefault="00E136D7" w:rsidP="00DF48E5">
            <w:pPr>
              <w:spacing w:before="9" w:line="187" w:lineRule="exact"/>
              <w:ind w:left="71"/>
              <w:rPr>
                <w:rFonts w:ascii="Arial Narrow" w:eastAsia="Arial Narrow" w:hAnsi="Arial Narrow" w:cs="Arial Narrow"/>
                <w:color w:val="231F20"/>
                <w:w w:val="105"/>
              </w:rPr>
            </w:pPr>
            <w:r w:rsidRPr="00DF48E5">
              <w:rPr>
                <w:rFonts w:ascii="Arial Narrow" w:eastAsia="Arial Narrow" w:hAnsi="Arial Narrow" w:cs="Arial Narrow"/>
                <w:color w:val="231F20"/>
                <w:w w:val="105"/>
              </w:rPr>
              <w:t>É</w:t>
            </w:r>
            <w:r w:rsidR="00DF48E5" w:rsidRPr="00DF48E5">
              <w:rPr>
                <w:rFonts w:ascii="Arial Narrow" w:eastAsia="Arial Narrow" w:hAnsi="Arial Narrow" w:cs="Arial Narrow"/>
                <w:color w:val="231F20"/>
                <w:w w:val="105"/>
              </w:rPr>
              <w:t>tablissement</w:t>
            </w:r>
          </w:p>
          <w:p w:rsidR="00E136D7" w:rsidRPr="00DF48E5" w:rsidRDefault="00E136D7" w:rsidP="00DF48E5">
            <w:pPr>
              <w:spacing w:before="9" w:line="187" w:lineRule="exact"/>
              <w:ind w:left="71"/>
              <w:rPr>
                <w:rFonts w:ascii="Arial Narrow" w:eastAsia="Arial Narrow" w:hAnsi="Arial Narrow" w:cs="Arial Narrow"/>
              </w:rPr>
            </w:pPr>
          </w:p>
        </w:tc>
      </w:tr>
      <w:tr w:rsidR="00DF48E5" w:rsidRPr="00DF48E5" w:rsidTr="00DF48E5">
        <w:trPr>
          <w:trHeight w:val="374"/>
        </w:trPr>
        <w:tc>
          <w:tcPr>
            <w:tcW w:w="2209" w:type="dxa"/>
          </w:tcPr>
          <w:p w:rsidR="00DF48E5" w:rsidRPr="00DF48E5" w:rsidRDefault="00DF48E5" w:rsidP="00DF48E5">
            <w:pPr>
              <w:spacing w:before="8"/>
              <w:ind w:left="71"/>
              <w:rPr>
                <w:rFonts w:ascii="Arial Narrow" w:eastAsia="Arial Narrow" w:hAnsi="Arial Narrow" w:cs="Arial Narrow"/>
              </w:rPr>
            </w:pPr>
            <w:r w:rsidRPr="00DF48E5">
              <w:rPr>
                <w:rFonts w:ascii="Arial Narrow" w:eastAsia="Arial Narrow" w:hAnsi="Arial Narrow" w:cs="Arial Narrow"/>
                <w:color w:val="231F20"/>
                <w:w w:val="105"/>
              </w:rPr>
              <w:t>Mode de calcul</w:t>
            </w:r>
          </w:p>
        </w:tc>
        <w:tc>
          <w:tcPr>
            <w:tcW w:w="8587" w:type="dxa"/>
          </w:tcPr>
          <w:p w:rsidR="00DF48E5" w:rsidRPr="004D1BE4" w:rsidRDefault="00DF48E5" w:rsidP="00DF48E5">
            <w:pPr>
              <w:spacing w:before="4" w:line="216" w:lineRule="exact"/>
              <w:ind w:left="72" w:right="2141" w:hanging="2"/>
              <w:rPr>
                <w:rFonts w:ascii="Arial Narrow" w:eastAsia="Arial Narrow" w:hAnsi="Arial Narrow" w:cs="Arial Narrow"/>
                <w:color w:val="231F20"/>
                <w:w w:val="105"/>
                <w:lang w:val="fr-FR"/>
              </w:rPr>
            </w:pPr>
            <w:r w:rsidRPr="004D1BE4">
              <w:rPr>
                <w:rFonts w:ascii="Arial Narrow" w:eastAsia="Arial Narrow" w:hAnsi="Arial Narrow" w:cs="Arial Narrow"/>
                <w:color w:val="231F20"/>
                <w:w w:val="105"/>
                <w:lang w:val="fr-FR"/>
              </w:rPr>
              <w:t>(</w:t>
            </w:r>
            <w:proofErr w:type="gramStart"/>
            <w:r w:rsidRPr="004D1BE4">
              <w:rPr>
                <w:rFonts w:ascii="Arial Narrow" w:eastAsia="Arial Narrow" w:hAnsi="Arial Narrow" w:cs="Arial Narrow"/>
                <w:color w:val="231F20"/>
                <w:w w:val="105"/>
                <w:lang w:val="fr-FR"/>
              </w:rPr>
              <w:t>nombre</w:t>
            </w:r>
            <w:proofErr w:type="gramEnd"/>
            <w:r w:rsidRPr="004D1BE4">
              <w:rPr>
                <w:rFonts w:ascii="Arial Narrow" w:eastAsia="Arial Narrow" w:hAnsi="Arial Narrow" w:cs="Arial Narrow"/>
                <w:color w:val="231F20"/>
                <w:w w:val="105"/>
                <w:lang w:val="fr-FR"/>
              </w:rPr>
              <w:t xml:space="preserve"> de mentions de L évaluées /nombre total des mentions) X 100 (nombre de mentions de M évaluées /nombre total des mentions) X 100</w:t>
            </w:r>
          </w:p>
          <w:p w:rsidR="00E136D7" w:rsidRPr="004D1BE4" w:rsidRDefault="00E136D7" w:rsidP="00DF48E5">
            <w:pPr>
              <w:spacing w:before="4" w:line="216" w:lineRule="exact"/>
              <w:ind w:left="72" w:right="2141" w:hanging="2"/>
              <w:rPr>
                <w:rFonts w:ascii="Arial Narrow" w:eastAsia="Arial Narrow" w:hAnsi="Arial Narrow" w:cs="Arial Narrow"/>
                <w:lang w:val="fr-FR"/>
              </w:rPr>
            </w:pPr>
          </w:p>
        </w:tc>
      </w:tr>
    </w:tbl>
    <w:p w:rsidR="00697D57" w:rsidRDefault="00697D57" w:rsidP="002F196D">
      <w:pPr>
        <w:spacing w:before="60" w:after="60" w:line="240" w:lineRule="exact"/>
        <w:ind w:left="-567"/>
        <w:rPr>
          <w:rFonts w:ascii="Arial Narrow" w:hAnsi="Arial Narrow"/>
          <w:b/>
          <w:bCs/>
          <w:sz w:val="19"/>
          <w:szCs w:val="19"/>
          <w:lang w:eastAsia="fr-FR"/>
        </w:rPr>
      </w:pPr>
    </w:p>
    <w:p w:rsidR="00E136D7" w:rsidRPr="004D1BE4" w:rsidRDefault="00834C75" w:rsidP="00834C75">
      <w:pPr>
        <w:pStyle w:val="Corpsdetexte"/>
        <w:spacing w:before="10" w:after="1"/>
        <w:ind w:left="-284"/>
        <w:rPr>
          <w:b/>
          <w:sz w:val="22"/>
          <w:szCs w:val="22"/>
          <w:lang w:val="fr-FR"/>
        </w:rPr>
      </w:pPr>
      <w:r w:rsidRPr="004D1BE4">
        <w:rPr>
          <w:b/>
          <w:sz w:val="22"/>
          <w:szCs w:val="22"/>
          <w:lang w:val="fr-FR"/>
        </w:rPr>
        <w:t xml:space="preserve">A </w:t>
      </w:r>
      <w:proofErr w:type="spellStart"/>
      <w:r w:rsidRPr="004D1BE4">
        <w:rPr>
          <w:b/>
          <w:sz w:val="22"/>
          <w:szCs w:val="22"/>
          <w:lang w:val="fr-FR"/>
        </w:rPr>
        <w:t>completer</w:t>
      </w:r>
      <w:proofErr w:type="spellEnd"/>
      <w:r w:rsidRPr="004D1BE4">
        <w:rPr>
          <w:b/>
          <w:sz w:val="22"/>
          <w:szCs w:val="22"/>
          <w:lang w:val="fr-FR"/>
        </w:rPr>
        <w:t xml:space="preserve"> par l’établissement</w:t>
      </w:r>
    </w:p>
    <w:p w:rsidR="00834C75" w:rsidRPr="004D1BE4" w:rsidRDefault="00834C75" w:rsidP="00834C75">
      <w:pPr>
        <w:pStyle w:val="Corpsdetexte"/>
        <w:spacing w:before="10" w:after="1"/>
        <w:ind w:left="-284"/>
        <w:rPr>
          <w:b/>
          <w:sz w:val="22"/>
          <w:szCs w:val="22"/>
          <w:lang w:val="fr-FR"/>
        </w:rPr>
      </w:pPr>
    </w:p>
    <w:p w:rsidR="00834C75" w:rsidRPr="004D1BE4" w:rsidRDefault="00834C75" w:rsidP="00834C75">
      <w:pPr>
        <w:pStyle w:val="Corpsdetexte"/>
        <w:spacing w:before="10" w:after="1"/>
        <w:ind w:left="-284"/>
        <w:rPr>
          <w:b/>
          <w:sz w:val="22"/>
          <w:szCs w:val="22"/>
          <w:lang w:val="fr-FR"/>
        </w:rPr>
      </w:pPr>
    </w:p>
    <w:p w:rsidR="00E136D7" w:rsidRPr="004D1BE4" w:rsidRDefault="00E136D7" w:rsidP="00834C75">
      <w:pPr>
        <w:pStyle w:val="Corpsdetexte"/>
        <w:spacing w:before="9"/>
        <w:ind w:left="-567"/>
        <w:rPr>
          <w:w w:val="105"/>
          <w:sz w:val="22"/>
          <w:szCs w:val="22"/>
          <w:lang w:val="fr-FR"/>
        </w:rPr>
      </w:pPr>
      <w:r w:rsidRPr="004D1BE4">
        <w:rPr>
          <w:b/>
          <w:sz w:val="22"/>
          <w:szCs w:val="22"/>
          <w:lang w:val="fr-FR"/>
        </w:rPr>
        <w:t>*</w:t>
      </w:r>
      <w:r w:rsidR="00834C75" w:rsidRPr="004D1BE4">
        <w:rPr>
          <w:b/>
          <w:sz w:val="22"/>
          <w:szCs w:val="22"/>
          <w:lang w:val="fr-FR"/>
        </w:rPr>
        <w:t xml:space="preserve"> </w:t>
      </w:r>
      <w:r w:rsidRPr="004D1BE4">
        <w:rPr>
          <w:w w:val="105"/>
          <w:sz w:val="22"/>
          <w:szCs w:val="22"/>
          <w:lang w:val="fr-FR"/>
        </w:rPr>
        <w:t xml:space="preserve">Inscriptions principales valides. Hors Auditeurs Libres. </w:t>
      </w:r>
    </w:p>
    <w:p w:rsidR="00E136D7" w:rsidRPr="004D1BE4" w:rsidRDefault="00E136D7" w:rsidP="00834C75">
      <w:pPr>
        <w:pStyle w:val="Corpsdetexte"/>
        <w:spacing w:before="9"/>
        <w:ind w:left="-567"/>
        <w:rPr>
          <w:b/>
          <w:sz w:val="22"/>
          <w:szCs w:val="22"/>
          <w:lang w:val="fr-FR"/>
        </w:rPr>
      </w:pPr>
    </w:p>
    <w:p w:rsidR="00E136D7" w:rsidRPr="004D1BE4" w:rsidRDefault="00E136D7" w:rsidP="00834C75">
      <w:pPr>
        <w:pStyle w:val="Corpsdetexte"/>
        <w:spacing w:before="9"/>
        <w:ind w:left="-567"/>
        <w:rPr>
          <w:w w:val="105"/>
          <w:sz w:val="22"/>
          <w:szCs w:val="22"/>
          <w:lang w:val="fr-FR"/>
        </w:rPr>
      </w:pPr>
      <w:r w:rsidRPr="004D1BE4">
        <w:rPr>
          <w:b/>
          <w:sz w:val="22"/>
          <w:szCs w:val="22"/>
          <w:lang w:val="fr-FR"/>
        </w:rPr>
        <w:t>**</w:t>
      </w:r>
      <w:r w:rsidRPr="004D1BE4">
        <w:rPr>
          <w:w w:val="105"/>
          <w:sz w:val="22"/>
          <w:szCs w:val="22"/>
          <w:lang w:val="fr-FR"/>
        </w:rPr>
        <w:t xml:space="preserve">Ne sont pas concernés par </w:t>
      </w:r>
      <w:proofErr w:type="gramStart"/>
      <w:r w:rsidRPr="004D1BE4">
        <w:rPr>
          <w:w w:val="105"/>
          <w:sz w:val="22"/>
          <w:szCs w:val="22"/>
          <w:lang w:val="fr-FR"/>
        </w:rPr>
        <w:t>l’enquête:</w:t>
      </w:r>
      <w:proofErr w:type="gramEnd"/>
      <w:r w:rsidRPr="004D1BE4">
        <w:rPr>
          <w:w w:val="105"/>
          <w:sz w:val="22"/>
          <w:szCs w:val="22"/>
          <w:lang w:val="fr-FR"/>
        </w:rPr>
        <w:t xml:space="preserve"> </w:t>
      </w:r>
    </w:p>
    <w:p w:rsidR="00E136D7" w:rsidRPr="004D1BE4" w:rsidRDefault="00E136D7" w:rsidP="00834C75">
      <w:pPr>
        <w:pStyle w:val="Corpsdetexte"/>
        <w:numPr>
          <w:ilvl w:val="1"/>
          <w:numId w:val="11"/>
        </w:numPr>
        <w:spacing w:before="9"/>
        <w:ind w:left="-284"/>
        <w:rPr>
          <w:w w:val="105"/>
          <w:sz w:val="22"/>
          <w:szCs w:val="22"/>
          <w:lang w:val="fr-FR"/>
        </w:rPr>
      </w:pPr>
      <w:r w:rsidRPr="004D1BE4">
        <w:rPr>
          <w:w w:val="105"/>
          <w:sz w:val="22"/>
          <w:szCs w:val="22"/>
          <w:lang w:val="fr-FR"/>
        </w:rPr>
        <w:t>Les étudiants inscrits en convention (CPGE UCLY ETC)</w:t>
      </w:r>
    </w:p>
    <w:p w:rsidR="00E136D7" w:rsidRPr="00834C75" w:rsidRDefault="00E136D7" w:rsidP="00834C75">
      <w:pPr>
        <w:pStyle w:val="Corpsdetexte"/>
        <w:numPr>
          <w:ilvl w:val="1"/>
          <w:numId w:val="11"/>
        </w:numPr>
        <w:spacing w:before="9"/>
        <w:ind w:left="-284"/>
        <w:rPr>
          <w:w w:val="105"/>
          <w:sz w:val="22"/>
          <w:szCs w:val="22"/>
        </w:rPr>
      </w:pPr>
      <w:proofErr w:type="spellStart"/>
      <w:r w:rsidRPr="00834C75">
        <w:rPr>
          <w:w w:val="105"/>
          <w:sz w:val="22"/>
          <w:szCs w:val="22"/>
        </w:rPr>
        <w:t>Etudiants</w:t>
      </w:r>
      <w:proofErr w:type="spellEnd"/>
      <w:r w:rsidRPr="00834C75">
        <w:rPr>
          <w:w w:val="105"/>
          <w:sz w:val="22"/>
          <w:szCs w:val="22"/>
        </w:rPr>
        <w:t xml:space="preserve"> </w:t>
      </w:r>
      <w:proofErr w:type="spellStart"/>
      <w:r w:rsidRPr="00834C75">
        <w:rPr>
          <w:w w:val="105"/>
          <w:sz w:val="22"/>
          <w:szCs w:val="22"/>
        </w:rPr>
        <w:t>en</w:t>
      </w:r>
      <w:proofErr w:type="spellEnd"/>
      <w:r w:rsidRPr="00834C75">
        <w:rPr>
          <w:w w:val="105"/>
          <w:sz w:val="22"/>
          <w:szCs w:val="22"/>
        </w:rPr>
        <w:t xml:space="preserve"> </w:t>
      </w:r>
      <w:proofErr w:type="spellStart"/>
      <w:r w:rsidRPr="00834C75">
        <w:rPr>
          <w:w w:val="105"/>
          <w:sz w:val="22"/>
          <w:szCs w:val="22"/>
        </w:rPr>
        <w:t>échange</w:t>
      </w:r>
      <w:proofErr w:type="spellEnd"/>
      <w:r w:rsidRPr="00834C75">
        <w:rPr>
          <w:w w:val="105"/>
          <w:sz w:val="22"/>
          <w:szCs w:val="22"/>
        </w:rPr>
        <w:t xml:space="preserve"> </w:t>
      </w:r>
      <w:proofErr w:type="spellStart"/>
      <w:r w:rsidRPr="00834C75">
        <w:rPr>
          <w:w w:val="105"/>
          <w:sz w:val="22"/>
          <w:szCs w:val="22"/>
        </w:rPr>
        <w:t>sortant</w:t>
      </w:r>
      <w:proofErr w:type="spellEnd"/>
    </w:p>
    <w:p w:rsidR="00E136D7" w:rsidRPr="00834C75" w:rsidRDefault="00E136D7" w:rsidP="00834C75">
      <w:pPr>
        <w:pStyle w:val="Corpsdetexte"/>
        <w:numPr>
          <w:ilvl w:val="1"/>
          <w:numId w:val="11"/>
        </w:numPr>
        <w:spacing w:before="9"/>
        <w:ind w:left="-284"/>
        <w:rPr>
          <w:w w:val="105"/>
          <w:sz w:val="22"/>
          <w:szCs w:val="22"/>
        </w:rPr>
      </w:pPr>
      <w:r w:rsidRPr="00834C75">
        <w:rPr>
          <w:w w:val="105"/>
          <w:sz w:val="22"/>
          <w:szCs w:val="22"/>
        </w:rPr>
        <w:t>Etudiants insrits en études préparatoire</w:t>
      </w:r>
    </w:p>
    <w:p w:rsidR="00E136D7" w:rsidRPr="004D1BE4" w:rsidRDefault="00E136D7" w:rsidP="00834C75">
      <w:pPr>
        <w:pStyle w:val="Corpsdetexte"/>
        <w:numPr>
          <w:ilvl w:val="1"/>
          <w:numId w:val="11"/>
        </w:numPr>
        <w:spacing w:before="9"/>
        <w:ind w:left="-284"/>
        <w:rPr>
          <w:w w:val="105"/>
          <w:sz w:val="22"/>
          <w:szCs w:val="22"/>
          <w:lang w:val="fr-FR"/>
        </w:rPr>
      </w:pPr>
      <w:r w:rsidRPr="004D1BE4">
        <w:rPr>
          <w:w w:val="105"/>
          <w:sz w:val="22"/>
          <w:szCs w:val="22"/>
          <w:lang w:val="fr-FR"/>
        </w:rPr>
        <w:t>Etudiants inscrits en FPP et CFP</w:t>
      </w:r>
    </w:p>
    <w:p w:rsidR="00E136D7" w:rsidRPr="00834C75" w:rsidRDefault="00E136D7" w:rsidP="00834C75">
      <w:pPr>
        <w:pStyle w:val="Corpsdetexte"/>
        <w:numPr>
          <w:ilvl w:val="1"/>
          <w:numId w:val="11"/>
        </w:numPr>
        <w:spacing w:before="9"/>
        <w:ind w:left="-284"/>
        <w:rPr>
          <w:w w:val="105"/>
          <w:sz w:val="22"/>
          <w:szCs w:val="22"/>
        </w:rPr>
      </w:pPr>
      <w:r w:rsidRPr="00834C75">
        <w:rPr>
          <w:w w:val="105"/>
          <w:sz w:val="22"/>
          <w:szCs w:val="22"/>
        </w:rPr>
        <w:t xml:space="preserve">Les </w:t>
      </w:r>
      <w:proofErr w:type="spellStart"/>
      <w:r w:rsidRPr="00834C75">
        <w:rPr>
          <w:w w:val="105"/>
          <w:sz w:val="22"/>
          <w:szCs w:val="22"/>
        </w:rPr>
        <w:t>étudiants</w:t>
      </w:r>
      <w:proofErr w:type="spellEnd"/>
      <w:r w:rsidRPr="00834C75">
        <w:rPr>
          <w:w w:val="105"/>
          <w:sz w:val="22"/>
          <w:szCs w:val="22"/>
        </w:rPr>
        <w:t xml:space="preserve"> </w:t>
      </w:r>
      <w:proofErr w:type="spellStart"/>
      <w:r w:rsidRPr="00834C75">
        <w:rPr>
          <w:w w:val="105"/>
          <w:sz w:val="22"/>
          <w:szCs w:val="22"/>
        </w:rPr>
        <w:t>en</w:t>
      </w:r>
      <w:proofErr w:type="spellEnd"/>
      <w:r w:rsidRPr="00834C75">
        <w:rPr>
          <w:w w:val="105"/>
          <w:sz w:val="22"/>
          <w:szCs w:val="22"/>
        </w:rPr>
        <w:t xml:space="preserve"> formation continue</w:t>
      </w:r>
    </w:p>
    <w:p w:rsidR="00DD66EF" w:rsidRPr="00834C75" w:rsidRDefault="00DD66EF" w:rsidP="00F20B81">
      <w:pPr>
        <w:spacing w:line="237" w:lineRule="auto"/>
        <w:ind w:left="-426" w:right="682"/>
        <w:jc w:val="both"/>
        <w:rPr>
          <w:rFonts w:ascii="Arial Narrow" w:hAnsi="Arial Narrow"/>
          <w:noProof/>
          <w:lang w:eastAsia="fr-FR"/>
        </w:rPr>
      </w:pPr>
    </w:p>
    <w:p w:rsidR="00DD66EF" w:rsidRDefault="00DD66EF" w:rsidP="00F20B81">
      <w:pPr>
        <w:spacing w:line="237" w:lineRule="auto"/>
        <w:ind w:left="-426" w:right="682"/>
        <w:jc w:val="both"/>
        <w:rPr>
          <w:noProof/>
          <w:lang w:eastAsia="fr-FR"/>
        </w:rPr>
      </w:pPr>
    </w:p>
    <w:p w:rsidR="00DD66EF" w:rsidRDefault="00DD66EF" w:rsidP="00F20B81">
      <w:pPr>
        <w:spacing w:line="237" w:lineRule="auto"/>
        <w:ind w:left="-426" w:right="682"/>
        <w:jc w:val="both"/>
        <w:rPr>
          <w:noProof/>
          <w:lang w:eastAsia="fr-FR"/>
        </w:rPr>
      </w:pPr>
    </w:p>
    <w:p w:rsidR="00DD66EF" w:rsidRDefault="00DD66EF" w:rsidP="00F20B81">
      <w:pPr>
        <w:spacing w:line="237" w:lineRule="auto"/>
        <w:ind w:left="-426" w:right="682"/>
        <w:jc w:val="both"/>
        <w:rPr>
          <w:noProof/>
          <w:lang w:eastAsia="fr-FR"/>
        </w:rPr>
      </w:pPr>
    </w:p>
    <w:p w:rsidR="00F521FA" w:rsidRDefault="00555619" w:rsidP="00E136D7">
      <w:pPr>
        <w:pStyle w:val="Titre4"/>
        <w:spacing w:before="106"/>
        <w:rPr>
          <w:noProof/>
          <w:lang w:eastAsia="fr-FR"/>
        </w:rPr>
      </w:pPr>
      <w:r w:rsidRPr="00F521FA">
        <w:rPr>
          <w:rFonts w:ascii="Arial Narrow" w:hAnsi="Arial Narrow"/>
          <w:b/>
          <w:i w:val="0"/>
          <w:color w:val="231F20"/>
          <w:w w:val="105"/>
        </w:rPr>
        <w:lastRenderedPageBreak/>
        <w:t>I</w:t>
      </w:r>
    </w:p>
    <w:tbl>
      <w:tblPr>
        <w:tblStyle w:val="TableNormal"/>
        <w:tblpPr w:leftFromText="141" w:rightFromText="141" w:vertAnchor="text" w:horzAnchor="margin" w:tblpXSpec="center" w:tblpY="69"/>
        <w:tblW w:w="1098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291"/>
        <w:gridCol w:w="5689"/>
        <w:gridCol w:w="890"/>
        <w:gridCol w:w="2227"/>
        <w:gridCol w:w="891"/>
      </w:tblGrid>
      <w:tr w:rsidR="00DE3CF7" w:rsidTr="00DE3CF7">
        <w:trPr>
          <w:trHeight w:val="274"/>
        </w:trPr>
        <w:tc>
          <w:tcPr>
            <w:tcW w:w="1291" w:type="dxa"/>
            <w:tcBorders>
              <w:top w:val="nil"/>
              <w:left w:val="nil"/>
            </w:tcBorders>
          </w:tcPr>
          <w:p w:rsidR="00DE3CF7" w:rsidRDefault="00DE3CF7" w:rsidP="00DE3CF7">
            <w:pPr>
              <w:pStyle w:val="TableParagraph"/>
              <w:rPr>
                <w:rFonts w:ascii="Times New Roman"/>
                <w:sz w:val="18"/>
              </w:rPr>
            </w:pPr>
          </w:p>
        </w:tc>
        <w:tc>
          <w:tcPr>
            <w:tcW w:w="5689" w:type="dxa"/>
          </w:tcPr>
          <w:p w:rsidR="00DE3CF7" w:rsidRDefault="00DE3CF7" w:rsidP="00DE3CF7">
            <w:pPr>
              <w:pStyle w:val="TableParagraph"/>
              <w:spacing w:before="28"/>
              <w:ind w:left="900" w:right="2456"/>
              <w:jc w:val="center"/>
              <w:rPr>
                <w:b/>
                <w:sz w:val="19"/>
              </w:rPr>
            </w:pPr>
            <w:r>
              <w:rPr>
                <w:b/>
                <w:color w:val="231F20"/>
                <w:w w:val="105"/>
                <w:sz w:val="19"/>
              </w:rPr>
              <w:t xml:space="preserve">                 </w:t>
            </w:r>
            <w:proofErr w:type="spellStart"/>
            <w:r>
              <w:rPr>
                <w:b/>
                <w:color w:val="231F20"/>
                <w:w w:val="105"/>
                <w:sz w:val="19"/>
              </w:rPr>
              <w:t>Données</w:t>
            </w:r>
            <w:proofErr w:type="spellEnd"/>
            <w:r>
              <w:rPr>
                <w:b/>
                <w:color w:val="231F20"/>
                <w:w w:val="105"/>
                <w:sz w:val="19"/>
              </w:rPr>
              <w:t xml:space="preserve"> de </w:t>
            </w:r>
            <w:proofErr w:type="spellStart"/>
            <w:r>
              <w:rPr>
                <w:b/>
                <w:color w:val="231F20"/>
                <w:w w:val="105"/>
                <w:sz w:val="19"/>
              </w:rPr>
              <w:t>l’université</w:t>
            </w:r>
            <w:proofErr w:type="spellEnd"/>
          </w:p>
        </w:tc>
        <w:tc>
          <w:tcPr>
            <w:tcW w:w="890" w:type="dxa"/>
          </w:tcPr>
          <w:p w:rsidR="00DE3CF7" w:rsidRPr="00000CAC" w:rsidRDefault="00DE3CF7" w:rsidP="00DE3CF7">
            <w:pPr>
              <w:pStyle w:val="TableParagraph"/>
              <w:spacing w:before="42"/>
              <w:ind w:left="84" w:right="68"/>
              <w:jc w:val="center"/>
              <w:rPr>
                <w:b/>
                <w:sz w:val="18"/>
                <w:szCs w:val="18"/>
              </w:rPr>
            </w:pPr>
            <w:r w:rsidRPr="00000CAC">
              <w:rPr>
                <w:b/>
                <w:color w:val="231F20"/>
                <w:w w:val="105"/>
                <w:sz w:val="18"/>
                <w:szCs w:val="18"/>
              </w:rPr>
              <w:t>2014-2015</w:t>
            </w:r>
          </w:p>
        </w:tc>
        <w:tc>
          <w:tcPr>
            <w:tcW w:w="2227" w:type="dxa"/>
          </w:tcPr>
          <w:p w:rsidR="00DE3CF7" w:rsidRPr="00000CAC" w:rsidRDefault="00DE3CF7" w:rsidP="00DE3CF7">
            <w:pPr>
              <w:pStyle w:val="TableParagraph"/>
              <w:spacing w:before="28"/>
              <w:ind w:left="81" w:right="66"/>
              <w:jc w:val="center"/>
              <w:rPr>
                <w:b/>
                <w:color w:val="231F20"/>
                <w:w w:val="105"/>
                <w:sz w:val="18"/>
                <w:szCs w:val="18"/>
              </w:rPr>
            </w:pPr>
            <w:r w:rsidRPr="00000CAC">
              <w:rPr>
                <w:b/>
                <w:color w:val="231F20"/>
                <w:w w:val="105"/>
                <w:sz w:val="18"/>
                <w:szCs w:val="18"/>
              </w:rPr>
              <w:t>2018-2019</w:t>
            </w:r>
          </w:p>
        </w:tc>
        <w:tc>
          <w:tcPr>
            <w:tcW w:w="891" w:type="dxa"/>
            <w:shd w:val="clear" w:color="auto" w:fill="9CC2E5" w:themeFill="accent1" w:themeFillTint="99"/>
          </w:tcPr>
          <w:p w:rsidR="00DE3CF7" w:rsidRPr="00000CAC" w:rsidRDefault="00DE3CF7" w:rsidP="00DE3CF7">
            <w:pPr>
              <w:pStyle w:val="TableParagraph"/>
              <w:spacing w:before="28"/>
              <w:ind w:left="81" w:right="66"/>
              <w:jc w:val="center"/>
              <w:rPr>
                <w:b/>
                <w:sz w:val="18"/>
                <w:szCs w:val="18"/>
              </w:rPr>
            </w:pPr>
            <w:r w:rsidRPr="00000CAC">
              <w:rPr>
                <w:b/>
                <w:color w:val="231F20"/>
                <w:w w:val="105"/>
                <w:sz w:val="18"/>
                <w:szCs w:val="18"/>
              </w:rPr>
              <w:t>Cible 2020</w:t>
            </w:r>
          </w:p>
        </w:tc>
      </w:tr>
      <w:tr w:rsidR="00DE3CF7" w:rsidTr="00DE3CF7">
        <w:trPr>
          <w:trHeight w:val="321"/>
        </w:trPr>
        <w:tc>
          <w:tcPr>
            <w:tcW w:w="1291" w:type="dxa"/>
            <w:vMerge w:val="restart"/>
            <w:tcBorders>
              <w:bottom w:val="double" w:sz="1" w:space="0" w:color="231F20"/>
            </w:tcBorders>
          </w:tcPr>
          <w:p w:rsidR="00DE3CF7" w:rsidRDefault="00DE3CF7" w:rsidP="00DE3CF7">
            <w:pPr>
              <w:pStyle w:val="TableParagraph"/>
              <w:rPr>
                <w:b/>
              </w:rPr>
            </w:pPr>
          </w:p>
          <w:p w:rsidR="00DE3CF7" w:rsidRDefault="00DE3CF7" w:rsidP="00DE3CF7">
            <w:pPr>
              <w:pStyle w:val="TableParagraph"/>
              <w:rPr>
                <w:b/>
              </w:rPr>
            </w:pPr>
          </w:p>
          <w:p w:rsidR="00DE3CF7" w:rsidRDefault="00DE3CF7" w:rsidP="00DE3CF7">
            <w:pPr>
              <w:pStyle w:val="TableParagraph"/>
              <w:spacing w:before="5"/>
              <w:rPr>
                <w:b/>
              </w:rPr>
            </w:pPr>
          </w:p>
          <w:p w:rsidR="00DE3CF7" w:rsidRDefault="00DE3CF7" w:rsidP="00DE3CF7">
            <w:pPr>
              <w:pStyle w:val="TableParagraph"/>
              <w:ind w:left="277"/>
              <w:rPr>
                <w:b/>
                <w:sz w:val="19"/>
              </w:rPr>
            </w:pPr>
            <w:proofErr w:type="spellStart"/>
            <w:r>
              <w:rPr>
                <w:b/>
                <w:color w:val="231F20"/>
                <w:w w:val="105"/>
                <w:sz w:val="19"/>
              </w:rPr>
              <w:t>Niveau</w:t>
            </w:r>
            <w:proofErr w:type="spellEnd"/>
            <w:r>
              <w:rPr>
                <w:b/>
                <w:color w:val="231F20"/>
                <w:w w:val="105"/>
                <w:sz w:val="19"/>
              </w:rPr>
              <w:t xml:space="preserve"> L</w:t>
            </w:r>
          </w:p>
          <w:p w:rsidR="00DE3CF7" w:rsidRDefault="00DE3CF7" w:rsidP="00DE3CF7">
            <w:pPr>
              <w:pStyle w:val="TableParagraph"/>
              <w:spacing w:before="12"/>
              <w:ind w:left="323"/>
              <w:rPr>
                <w:sz w:val="19"/>
              </w:rPr>
            </w:pPr>
            <w:r>
              <w:rPr>
                <w:color w:val="231F20"/>
                <w:w w:val="105"/>
                <w:sz w:val="19"/>
              </w:rPr>
              <w:t>Hors LP</w:t>
            </w:r>
          </w:p>
        </w:tc>
        <w:tc>
          <w:tcPr>
            <w:tcW w:w="5689" w:type="dxa"/>
          </w:tcPr>
          <w:p w:rsidR="00DE3CF7" w:rsidRPr="004D1BE4" w:rsidRDefault="00DE3CF7" w:rsidP="00DE3CF7">
            <w:pPr>
              <w:pStyle w:val="TableParagraph"/>
              <w:spacing w:before="61"/>
              <w:ind w:left="72"/>
              <w:rPr>
                <w:sz w:val="19"/>
                <w:lang w:val="fr-FR"/>
              </w:rPr>
            </w:pPr>
            <w:r w:rsidRPr="004D1BE4">
              <w:rPr>
                <w:color w:val="231F20"/>
                <w:w w:val="105"/>
                <w:sz w:val="19"/>
                <w:lang w:val="fr-FR"/>
              </w:rPr>
              <w:t>Nombre de mentions de L dans l’établissement</w:t>
            </w:r>
          </w:p>
        </w:tc>
        <w:tc>
          <w:tcPr>
            <w:tcW w:w="890" w:type="dxa"/>
          </w:tcPr>
          <w:p w:rsidR="00DE3CF7" w:rsidRPr="00000CAC" w:rsidRDefault="00DE3CF7" w:rsidP="00DE3CF7">
            <w:pPr>
              <w:pStyle w:val="TableParagraph"/>
              <w:spacing w:before="57" w:after="100" w:afterAutospacing="1"/>
              <w:ind w:left="84"/>
              <w:jc w:val="center"/>
              <w:rPr>
                <w:sz w:val="18"/>
                <w:szCs w:val="18"/>
              </w:rPr>
            </w:pPr>
            <w:r w:rsidRPr="00000CAC">
              <w:rPr>
                <w:color w:val="231F20"/>
                <w:w w:val="105"/>
                <w:sz w:val="18"/>
                <w:szCs w:val="18"/>
              </w:rPr>
              <w:t>31</w:t>
            </w:r>
          </w:p>
        </w:tc>
        <w:tc>
          <w:tcPr>
            <w:tcW w:w="2227" w:type="dxa"/>
          </w:tcPr>
          <w:p w:rsidR="00DE3CF7" w:rsidRPr="00000CAC" w:rsidRDefault="00DE3CF7" w:rsidP="00DE3CF7">
            <w:pPr>
              <w:pStyle w:val="TableParagraph"/>
              <w:spacing w:after="100" w:afterAutospacing="1"/>
              <w:jc w:val="center"/>
              <w:rPr>
                <w:sz w:val="18"/>
                <w:szCs w:val="18"/>
              </w:rPr>
            </w:pPr>
            <w:r>
              <w:rPr>
                <w:color w:val="231F20"/>
                <w:w w:val="105"/>
                <w:sz w:val="18"/>
                <w:szCs w:val="18"/>
              </w:rPr>
              <w:t>24</w:t>
            </w:r>
          </w:p>
        </w:tc>
        <w:tc>
          <w:tcPr>
            <w:tcW w:w="891" w:type="dxa"/>
            <w:shd w:val="clear" w:color="auto" w:fill="9CC2E5" w:themeFill="accent1" w:themeFillTint="99"/>
          </w:tcPr>
          <w:p w:rsidR="00DE3CF7" w:rsidRPr="00000CAC" w:rsidRDefault="00DE3CF7" w:rsidP="00DE3CF7">
            <w:pPr>
              <w:pStyle w:val="TableParagraph"/>
              <w:spacing w:after="100" w:afterAutospacing="1"/>
              <w:ind w:right="68"/>
              <w:jc w:val="center"/>
              <w:rPr>
                <w:sz w:val="18"/>
                <w:szCs w:val="18"/>
              </w:rPr>
            </w:pPr>
          </w:p>
        </w:tc>
      </w:tr>
      <w:tr w:rsidR="00DE3CF7" w:rsidTr="00DE3CF7">
        <w:trPr>
          <w:trHeight w:val="306"/>
        </w:trPr>
        <w:tc>
          <w:tcPr>
            <w:tcW w:w="1291" w:type="dxa"/>
            <w:vMerge/>
            <w:tcBorders>
              <w:top w:val="nil"/>
              <w:bottom w:val="double" w:sz="1" w:space="0" w:color="231F20"/>
            </w:tcBorders>
          </w:tcPr>
          <w:p w:rsidR="00DE3CF7" w:rsidRDefault="00DE3CF7" w:rsidP="00DE3CF7">
            <w:pPr>
              <w:rPr>
                <w:sz w:val="2"/>
                <w:szCs w:val="2"/>
              </w:rPr>
            </w:pPr>
          </w:p>
        </w:tc>
        <w:tc>
          <w:tcPr>
            <w:tcW w:w="5689" w:type="dxa"/>
          </w:tcPr>
          <w:p w:rsidR="00DE3CF7" w:rsidRPr="004D1BE4" w:rsidRDefault="00DE3CF7" w:rsidP="00DE3CF7">
            <w:pPr>
              <w:pStyle w:val="TableParagraph"/>
              <w:spacing w:before="51"/>
              <w:ind w:left="72"/>
              <w:rPr>
                <w:color w:val="231F20"/>
                <w:w w:val="105"/>
                <w:sz w:val="19"/>
                <w:lang w:val="fr-FR"/>
              </w:rPr>
            </w:pPr>
          </w:p>
          <w:p w:rsidR="00DE3CF7" w:rsidRPr="004D1BE4" w:rsidRDefault="00DE3CF7" w:rsidP="00DE3CF7">
            <w:pPr>
              <w:pStyle w:val="TableParagraph"/>
              <w:spacing w:before="51"/>
              <w:ind w:left="72"/>
              <w:rPr>
                <w:sz w:val="19"/>
                <w:lang w:val="fr-FR"/>
              </w:rPr>
            </w:pPr>
            <w:r w:rsidRPr="004D1BE4">
              <w:rPr>
                <w:color w:val="231F20"/>
                <w:w w:val="105"/>
                <w:sz w:val="19"/>
                <w:lang w:val="fr-FR"/>
              </w:rPr>
              <w:t>Effectifs d’étudiant.es inscrit.es en L</w:t>
            </w:r>
          </w:p>
        </w:tc>
        <w:tc>
          <w:tcPr>
            <w:tcW w:w="890" w:type="dxa"/>
          </w:tcPr>
          <w:p w:rsidR="00DE3CF7" w:rsidRPr="004D1BE4" w:rsidRDefault="00DE3CF7" w:rsidP="00DE3CF7">
            <w:pPr>
              <w:pStyle w:val="TableParagraph"/>
              <w:spacing w:before="47" w:after="100" w:afterAutospacing="1"/>
              <w:rPr>
                <w:color w:val="231F20"/>
                <w:w w:val="105"/>
                <w:sz w:val="18"/>
                <w:szCs w:val="18"/>
                <w:lang w:val="fr-FR"/>
              </w:rPr>
            </w:pPr>
          </w:p>
          <w:p w:rsidR="00DE3CF7" w:rsidRPr="00000CAC" w:rsidRDefault="00DE3CF7" w:rsidP="00DE3CF7">
            <w:pPr>
              <w:pStyle w:val="TableParagraph"/>
              <w:spacing w:before="47" w:after="100" w:afterAutospacing="1"/>
              <w:jc w:val="center"/>
              <w:rPr>
                <w:sz w:val="18"/>
                <w:szCs w:val="18"/>
              </w:rPr>
            </w:pPr>
            <w:r w:rsidRPr="00000CAC">
              <w:rPr>
                <w:color w:val="231F20"/>
                <w:w w:val="105"/>
                <w:sz w:val="18"/>
                <w:szCs w:val="18"/>
              </w:rPr>
              <w:t>13</w:t>
            </w:r>
            <w:r>
              <w:rPr>
                <w:color w:val="231F20"/>
                <w:w w:val="105"/>
                <w:sz w:val="18"/>
                <w:szCs w:val="18"/>
              </w:rPr>
              <w:t> </w:t>
            </w:r>
            <w:r w:rsidRPr="00000CAC">
              <w:rPr>
                <w:color w:val="231F20"/>
                <w:w w:val="105"/>
                <w:sz w:val="18"/>
                <w:szCs w:val="18"/>
              </w:rPr>
              <w:t>391</w:t>
            </w:r>
          </w:p>
        </w:tc>
        <w:tc>
          <w:tcPr>
            <w:tcW w:w="2227" w:type="dxa"/>
          </w:tcPr>
          <w:p w:rsidR="00DE3CF7" w:rsidRPr="004D1BE4" w:rsidRDefault="00DE3CF7" w:rsidP="00DE3CF7">
            <w:pPr>
              <w:pStyle w:val="TableParagraph"/>
              <w:jc w:val="center"/>
              <w:rPr>
                <w:color w:val="231F20"/>
                <w:w w:val="105"/>
                <w:sz w:val="19"/>
                <w:lang w:val="fr-FR"/>
              </w:rPr>
            </w:pPr>
          </w:p>
          <w:p w:rsidR="00DE3CF7" w:rsidRPr="004D1BE4" w:rsidRDefault="00DE3CF7" w:rsidP="00DE3CF7">
            <w:pPr>
              <w:pStyle w:val="TableParagraph"/>
              <w:jc w:val="center"/>
              <w:rPr>
                <w:color w:val="231F20"/>
                <w:w w:val="105"/>
                <w:sz w:val="19"/>
                <w:lang w:val="fr-FR"/>
              </w:rPr>
            </w:pPr>
            <w:r w:rsidRPr="004D1BE4">
              <w:rPr>
                <w:color w:val="231F20"/>
                <w:w w:val="105"/>
                <w:sz w:val="19"/>
                <w:lang w:val="fr-FR"/>
              </w:rPr>
              <w:t>Effectif total*: 16 943</w:t>
            </w:r>
          </w:p>
          <w:p w:rsidR="00DE3CF7" w:rsidRPr="004D1BE4" w:rsidRDefault="00DE3CF7" w:rsidP="00DE3CF7">
            <w:pPr>
              <w:pStyle w:val="TableParagraph"/>
              <w:jc w:val="center"/>
              <w:rPr>
                <w:color w:val="231F20"/>
                <w:w w:val="105"/>
                <w:sz w:val="19"/>
                <w:lang w:val="fr-FR"/>
              </w:rPr>
            </w:pPr>
            <w:r w:rsidRPr="004D1BE4">
              <w:rPr>
                <w:color w:val="231F20"/>
                <w:w w:val="105"/>
                <w:sz w:val="19"/>
                <w:lang w:val="fr-FR"/>
              </w:rPr>
              <w:t>Effectif concerné par l’enquête**: 13 825</w:t>
            </w:r>
          </w:p>
        </w:tc>
        <w:tc>
          <w:tcPr>
            <w:tcW w:w="891" w:type="dxa"/>
            <w:shd w:val="clear" w:color="auto" w:fill="9CC2E5" w:themeFill="accent1" w:themeFillTint="99"/>
          </w:tcPr>
          <w:p w:rsidR="00DE3CF7" w:rsidRPr="004D1BE4" w:rsidRDefault="00DE3CF7" w:rsidP="00DE3CF7">
            <w:pPr>
              <w:pStyle w:val="TableParagraph"/>
              <w:spacing w:after="100" w:afterAutospacing="1"/>
              <w:ind w:right="68"/>
              <w:jc w:val="center"/>
              <w:rPr>
                <w:sz w:val="18"/>
                <w:szCs w:val="18"/>
                <w:lang w:val="fr-FR"/>
              </w:rPr>
            </w:pPr>
          </w:p>
        </w:tc>
      </w:tr>
      <w:tr w:rsidR="00DE3CF7" w:rsidTr="00DE3CF7">
        <w:trPr>
          <w:trHeight w:val="311"/>
        </w:trPr>
        <w:tc>
          <w:tcPr>
            <w:tcW w:w="1291" w:type="dxa"/>
            <w:vMerge/>
            <w:tcBorders>
              <w:top w:val="nil"/>
              <w:bottom w:val="double" w:sz="1" w:space="0" w:color="231F20"/>
            </w:tcBorders>
          </w:tcPr>
          <w:p w:rsidR="00DE3CF7" w:rsidRPr="004D1BE4" w:rsidRDefault="00DE3CF7" w:rsidP="00DE3CF7">
            <w:pPr>
              <w:rPr>
                <w:sz w:val="2"/>
                <w:szCs w:val="2"/>
                <w:lang w:val="fr-FR"/>
              </w:rPr>
            </w:pPr>
          </w:p>
        </w:tc>
        <w:tc>
          <w:tcPr>
            <w:tcW w:w="5689" w:type="dxa"/>
          </w:tcPr>
          <w:p w:rsidR="00DE3CF7" w:rsidRPr="004D1BE4" w:rsidRDefault="00DE3CF7" w:rsidP="00DE3CF7">
            <w:pPr>
              <w:pStyle w:val="TableParagraph"/>
              <w:spacing w:before="51"/>
              <w:ind w:left="72"/>
              <w:rPr>
                <w:sz w:val="19"/>
                <w:lang w:val="fr-FR"/>
              </w:rPr>
            </w:pPr>
            <w:r w:rsidRPr="004D1BE4">
              <w:rPr>
                <w:color w:val="231F20"/>
                <w:w w:val="105"/>
                <w:sz w:val="19"/>
                <w:lang w:val="fr-FR"/>
              </w:rPr>
              <w:t xml:space="preserve">Part des mentions de </w:t>
            </w:r>
            <w:proofErr w:type="spellStart"/>
            <w:r w:rsidRPr="004D1BE4">
              <w:rPr>
                <w:color w:val="231F20"/>
                <w:w w:val="105"/>
                <w:sz w:val="19"/>
                <w:lang w:val="fr-FR"/>
              </w:rPr>
              <w:t>L</w:t>
            </w:r>
            <w:proofErr w:type="spellEnd"/>
            <w:r w:rsidRPr="004D1BE4">
              <w:rPr>
                <w:color w:val="231F20"/>
                <w:w w:val="105"/>
                <w:sz w:val="19"/>
                <w:lang w:val="fr-FR"/>
              </w:rPr>
              <w:t xml:space="preserve"> faisant l’objet d’une évaluation</w:t>
            </w:r>
          </w:p>
        </w:tc>
        <w:tc>
          <w:tcPr>
            <w:tcW w:w="890" w:type="dxa"/>
          </w:tcPr>
          <w:p w:rsidR="00DE3CF7" w:rsidRPr="00000CAC" w:rsidRDefault="00DE3CF7" w:rsidP="00DE3CF7">
            <w:pPr>
              <w:pStyle w:val="TableParagraph"/>
              <w:spacing w:before="51" w:after="100" w:afterAutospacing="1"/>
              <w:ind w:left="84"/>
              <w:jc w:val="center"/>
              <w:rPr>
                <w:b/>
                <w:sz w:val="18"/>
                <w:szCs w:val="18"/>
              </w:rPr>
            </w:pPr>
            <w:r w:rsidRPr="00000CAC">
              <w:rPr>
                <w:b/>
                <w:color w:val="231F20"/>
                <w:w w:val="105"/>
                <w:sz w:val="18"/>
                <w:szCs w:val="18"/>
              </w:rPr>
              <w:t>100%</w:t>
            </w:r>
          </w:p>
        </w:tc>
        <w:tc>
          <w:tcPr>
            <w:tcW w:w="2227" w:type="dxa"/>
          </w:tcPr>
          <w:p w:rsidR="00DE3CF7" w:rsidRPr="00000CAC" w:rsidRDefault="00DE3CF7" w:rsidP="00DE3CF7">
            <w:pPr>
              <w:pStyle w:val="TableParagraph"/>
              <w:spacing w:before="51" w:after="100" w:afterAutospacing="1"/>
              <w:ind w:left="84"/>
              <w:jc w:val="center"/>
              <w:rPr>
                <w:b/>
                <w:sz w:val="18"/>
                <w:szCs w:val="18"/>
              </w:rPr>
            </w:pPr>
            <w:r w:rsidRPr="00000CAC">
              <w:rPr>
                <w:b/>
                <w:color w:val="231F20"/>
                <w:w w:val="105"/>
                <w:sz w:val="18"/>
                <w:szCs w:val="18"/>
              </w:rPr>
              <w:t>100%</w:t>
            </w:r>
          </w:p>
        </w:tc>
        <w:tc>
          <w:tcPr>
            <w:tcW w:w="891" w:type="dxa"/>
            <w:shd w:val="clear" w:color="auto" w:fill="9CC2E5" w:themeFill="accent1" w:themeFillTint="99"/>
          </w:tcPr>
          <w:p w:rsidR="00DE3CF7" w:rsidRPr="00000CAC" w:rsidRDefault="00DE3CF7" w:rsidP="00DE3CF7">
            <w:pPr>
              <w:pStyle w:val="TableParagraph"/>
              <w:spacing w:before="51" w:after="100" w:afterAutospacing="1"/>
              <w:ind w:left="80" w:right="68"/>
              <w:jc w:val="center"/>
              <w:rPr>
                <w:b/>
                <w:sz w:val="18"/>
                <w:szCs w:val="18"/>
              </w:rPr>
            </w:pPr>
            <w:r w:rsidRPr="00000CAC">
              <w:rPr>
                <w:b/>
                <w:color w:val="231F20"/>
                <w:w w:val="105"/>
                <w:sz w:val="18"/>
                <w:szCs w:val="18"/>
              </w:rPr>
              <w:t>100%</w:t>
            </w:r>
          </w:p>
        </w:tc>
      </w:tr>
      <w:tr w:rsidR="00DE3CF7" w:rsidTr="00DE3CF7">
        <w:trPr>
          <w:trHeight w:val="311"/>
        </w:trPr>
        <w:tc>
          <w:tcPr>
            <w:tcW w:w="1291" w:type="dxa"/>
            <w:vMerge/>
            <w:tcBorders>
              <w:top w:val="nil"/>
              <w:bottom w:val="double" w:sz="1" w:space="0" w:color="231F20"/>
            </w:tcBorders>
          </w:tcPr>
          <w:p w:rsidR="00DE3CF7" w:rsidRDefault="00DE3CF7" w:rsidP="00DE3CF7">
            <w:pPr>
              <w:rPr>
                <w:sz w:val="2"/>
                <w:szCs w:val="2"/>
              </w:rPr>
            </w:pPr>
          </w:p>
        </w:tc>
        <w:tc>
          <w:tcPr>
            <w:tcW w:w="5689" w:type="dxa"/>
          </w:tcPr>
          <w:p w:rsidR="00DE3CF7" w:rsidRPr="004D1BE4" w:rsidRDefault="00DE3CF7" w:rsidP="00DE3CF7">
            <w:pPr>
              <w:pStyle w:val="TableParagraph"/>
              <w:spacing w:before="51"/>
              <w:ind w:left="72"/>
              <w:rPr>
                <w:sz w:val="19"/>
                <w:lang w:val="fr-FR"/>
              </w:rPr>
            </w:pPr>
            <w:r w:rsidRPr="004D1BE4">
              <w:rPr>
                <w:color w:val="231F20"/>
                <w:w w:val="105"/>
                <w:sz w:val="19"/>
                <w:lang w:val="fr-FR"/>
              </w:rPr>
              <w:t>Effectifs d’étudiant.es inscrit.es dans une formation de L évaluée</w:t>
            </w:r>
          </w:p>
        </w:tc>
        <w:tc>
          <w:tcPr>
            <w:tcW w:w="890" w:type="dxa"/>
          </w:tcPr>
          <w:p w:rsidR="00DE3CF7" w:rsidRPr="00000CAC" w:rsidRDefault="00DE3CF7" w:rsidP="00DE3CF7">
            <w:pPr>
              <w:pStyle w:val="TableParagraph"/>
              <w:spacing w:before="51" w:after="100" w:afterAutospacing="1"/>
              <w:ind w:left="84"/>
              <w:jc w:val="center"/>
              <w:rPr>
                <w:sz w:val="18"/>
                <w:szCs w:val="18"/>
              </w:rPr>
            </w:pPr>
            <w:r w:rsidRPr="00000CAC">
              <w:rPr>
                <w:color w:val="231F20"/>
                <w:w w:val="105"/>
                <w:sz w:val="18"/>
                <w:szCs w:val="18"/>
              </w:rPr>
              <w:t>13 391</w:t>
            </w:r>
          </w:p>
        </w:tc>
        <w:tc>
          <w:tcPr>
            <w:tcW w:w="2227" w:type="dxa"/>
          </w:tcPr>
          <w:p w:rsidR="00DE3CF7" w:rsidRPr="004D1BE4" w:rsidRDefault="00DE3CF7" w:rsidP="00DE3CF7">
            <w:pPr>
              <w:pStyle w:val="TableParagraph"/>
              <w:jc w:val="center"/>
              <w:rPr>
                <w:color w:val="231F20"/>
                <w:w w:val="105"/>
                <w:sz w:val="19"/>
                <w:lang w:val="fr-FR"/>
              </w:rPr>
            </w:pPr>
            <w:r w:rsidRPr="004D1BE4">
              <w:rPr>
                <w:color w:val="231F20"/>
                <w:w w:val="105"/>
                <w:sz w:val="19"/>
                <w:lang w:val="fr-FR"/>
              </w:rPr>
              <w:t>Effectif total*: 16 943</w:t>
            </w:r>
          </w:p>
          <w:p w:rsidR="00DE3CF7" w:rsidRPr="004D1BE4" w:rsidRDefault="00DE3CF7" w:rsidP="00DE3CF7">
            <w:pPr>
              <w:pStyle w:val="TableParagraph"/>
              <w:spacing w:before="51" w:after="100" w:afterAutospacing="1"/>
              <w:ind w:left="84"/>
              <w:jc w:val="center"/>
              <w:rPr>
                <w:sz w:val="18"/>
                <w:szCs w:val="18"/>
                <w:lang w:val="fr-FR"/>
              </w:rPr>
            </w:pPr>
            <w:r w:rsidRPr="004D1BE4">
              <w:rPr>
                <w:color w:val="231F20"/>
                <w:w w:val="105"/>
                <w:sz w:val="19"/>
                <w:lang w:val="fr-FR"/>
              </w:rPr>
              <w:t>Effectif concerné par l’enquête**: 13 825</w:t>
            </w:r>
          </w:p>
        </w:tc>
        <w:tc>
          <w:tcPr>
            <w:tcW w:w="891" w:type="dxa"/>
            <w:shd w:val="clear" w:color="auto" w:fill="9CC2E5" w:themeFill="accent1" w:themeFillTint="99"/>
          </w:tcPr>
          <w:p w:rsidR="00DE3CF7" w:rsidRPr="004D1BE4" w:rsidRDefault="00DE3CF7" w:rsidP="00DE3CF7">
            <w:pPr>
              <w:pStyle w:val="TableParagraph"/>
              <w:spacing w:after="100" w:afterAutospacing="1"/>
              <w:ind w:right="68"/>
              <w:jc w:val="center"/>
              <w:rPr>
                <w:sz w:val="18"/>
                <w:szCs w:val="18"/>
                <w:lang w:val="fr-FR"/>
              </w:rPr>
            </w:pPr>
          </w:p>
        </w:tc>
      </w:tr>
      <w:tr w:rsidR="00DE3CF7" w:rsidTr="00DE3CF7">
        <w:trPr>
          <w:trHeight w:val="635"/>
        </w:trPr>
        <w:tc>
          <w:tcPr>
            <w:tcW w:w="1291" w:type="dxa"/>
            <w:vMerge/>
            <w:tcBorders>
              <w:top w:val="nil"/>
              <w:bottom w:val="double" w:sz="1" w:space="0" w:color="231F20"/>
            </w:tcBorders>
          </w:tcPr>
          <w:p w:rsidR="00DE3CF7" w:rsidRPr="004D1BE4" w:rsidRDefault="00DE3CF7" w:rsidP="00DE3CF7">
            <w:pPr>
              <w:rPr>
                <w:sz w:val="2"/>
                <w:szCs w:val="2"/>
                <w:lang w:val="fr-FR"/>
              </w:rPr>
            </w:pPr>
          </w:p>
        </w:tc>
        <w:tc>
          <w:tcPr>
            <w:tcW w:w="5689" w:type="dxa"/>
            <w:tcBorders>
              <w:bottom w:val="double" w:sz="1" w:space="0" w:color="231F20"/>
            </w:tcBorders>
          </w:tcPr>
          <w:p w:rsidR="00DE3CF7" w:rsidRPr="004D1BE4" w:rsidRDefault="00DE3CF7" w:rsidP="00DE3CF7">
            <w:pPr>
              <w:pStyle w:val="TableParagraph"/>
              <w:spacing w:before="80" w:line="247" w:lineRule="auto"/>
              <w:ind w:left="72" w:right="504"/>
              <w:rPr>
                <w:i/>
                <w:sz w:val="19"/>
                <w:lang w:val="fr-FR"/>
              </w:rPr>
            </w:pPr>
            <w:r w:rsidRPr="004D1BE4">
              <w:rPr>
                <w:i/>
                <w:color w:val="231F20"/>
                <w:w w:val="105"/>
                <w:sz w:val="19"/>
                <w:lang w:val="fr-FR"/>
              </w:rPr>
              <w:t>Taux de réponse à l’enquête (nombre de répondant.es/effectif total dans les mentions évaluées*100)</w:t>
            </w:r>
          </w:p>
        </w:tc>
        <w:tc>
          <w:tcPr>
            <w:tcW w:w="890" w:type="dxa"/>
            <w:tcBorders>
              <w:bottom w:val="double" w:sz="1" w:space="0" w:color="231F20"/>
            </w:tcBorders>
          </w:tcPr>
          <w:p w:rsidR="00DE3CF7" w:rsidRPr="00000CAC" w:rsidRDefault="00DE3CF7" w:rsidP="00DE3CF7">
            <w:pPr>
              <w:pStyle w:val="TableParagraph"/>
              <w:spacing w:before="195" w:after="100" w:afterAutospacing="1"/>
              <w:ind w:left="84"/>
              <w:jc w:val="center"/>
              <w:rPr>
                <w:b/>
                <w:sz w:val="18"/>
                <w:szCs w:val="18"/>
              </w:rPr>
            </w:pPr>
            <w:r w:rsidRPr="00000CAC">
              <w:rPr>
                <w:b/>
                <w:color w:val="231F20"/>
                <w:w w:val="105"/>
                <w:sz w:val="18"/>
                <w:szCs w:val="18"/>
              </w:rPr>
              <w:t>41%</w:t>
            </w:r>
          </w:p>
        </w:tc>
        <w:tc>
          <w:tcPr>
            <w:tcW w:w="2227" w:type="dxa"/>
            <w:tcBorders>
              <w:bottom w:val="double" w:sz="1" w:space="0" w:color="231F20"/>
            </w:tcBorders>
          </w:tcPr>
          <w:p w:rsidR="00DE3CF7" w:rsidRPr="00000CAC" w:rsidRDefault="00DE3CF7" w:rsidP="00DE3CF7">
            <w:pPr>
              <w:pStyle w:val="TableParagraph"/>
              <w:spacing w:before="195" w:after="100" w:afterAutospacing="1"/>
              <w:ind w:left="84"/>
              <w:jc w:val="center"/>
              <w:rPr>
                <w:b/>
                <w:sz w:val="18"/>
                <w:szCs w:val="18"/>
              </w:rPr>
            </w:pPr>
            <w:proofErr w:type="spellStart"/>
            <w:r w:rsidRPr="009B4571">
              <w:rPr>
                <w:color w:val="231F20"/>
                <w:w w:val="105"/>
                <w:sz w:val="19"/>
              </w:rPr>
              <w:t>Taux</w:t>
            </w:r>
            <w:proofErr w:type="spellEnd"/>
            <w:r w:rsidRPr="009B4571">
              <w:rPr>
                <w:color w:val="231F20"/>
                <w:w w:val="105"/>
                <w:sz w:val="19"/>
              </w:rPr>
              <w:t xml:space="preserve"> </w:t>
            </w:r>
            <w:proofErr w:type="spellStart"/>
            <w:r w:rsidRPr="009B4571">
              <w:rPr>
                <w:color w:val="231F20"/>
                <w:w w:val="105"/>
                <w:sz w:val="19"/>
              </w:rPr>
              <w:t>concerné</w:t>
            </w:r>
            <w:proofErr w:type="spellEnd"/>
            <w:r w:rsidRPr="009B4571">
              <w:rPr>
                <w:color w:val="231F20"/>
                <w:w w:val="105"/>
                <w:sz w:val="19"/>
              </w:rPr>
              <w:t xml:space="preserve"> par </w:t>
            </w:r>
            <w:proofErr w:type="spellStart"/>
            <w:r w:rsidRPr="009B4571">
              <w:rPr>
                <w:color w:val="231F20"/>
                <w:w w:val="105"/>
                <w:sz w:val="19"/>
              </w:rPr>
              <w:t>l’enquête</w:t>
            </w:r>
            <w:proofErr w:type="spellEnd"/>
            <w:r w:rsidRPr="009B4571">
              <w:rPr>
                <w:color w:val="231F20"/>
                <w:w w:val="105"/>
                <w:sz w:val="19"/>
              </w:rPr>
              <w:t>: 31,8%</w:t>
            </w:r>
          </w:p>
        </w:tc>
        <w:tc>
          <w:tcPr>
            <w:tcW w:w="891" w:type="dxa"/>
            <w:tcBorders>
              <w:bottom w:val="double" w:sz="1" w:space="0" w:color="231F20"/>
            </w:tcBorders>
            <w:shd w:val="clear" w:color="auto" w:fill="9CC2E5" w:themeFill="accent1" w:themeFillTint="99"/>
          </w:tcPr>
          <w:p w:rsidR="00DE3CF7" w:rsidRPr="00000CAC" w:rsidRDefault="00DE3CF7" w:rsidP="00DE3CF7">
            <w:pPr>
              <w:pStyle w:val="TableParagraph"/>
              <w:spacing w:before="195" w:after="100" w:afterAutospacing="1"/>
              <w:ind w:left="80" w:right="68"/>
              <w:jc w:val="center"/>
              <w:rPr>
                <w:b/>
                <w:sz w:val="18"/>
                <w:szCs w:val="18"/>
              </w:rPr>
            </w:pPr>
            <w:r w:rsidRPr="00000CAC">
              <w:rPr>
                <w:b/>
                <w:color w:val="231F20"/>
                <w:w w:val="105"/>
                <w:sz w:val="18"/>
                <w:szCs w:val="18"/>
              </w:rPr>
              <w:t>50%</w:t>
            </w:r>
          </w:p>
        </w:tc>
      </w:tr>
      <w:tr w:rsidR="00DE3CF7" w:rsidTr="00DE3CF7">
        <w:trPr>
          <w:trHeight w:val="335"/>
        </w:trPr>
        <w:tc>
          <w:tcPr>
            <w:tcW w:w="1291" w:type="dxa"/>
            <w:vMerge w:val="restart"/>
            <w:tcBorders>
              <w:top w:val="double" w:sz="1" w:space="0" w:color="231F20"/>
              <w:bottom w:val="double" w:sz="1" w:space="0" w:color="231F20"/>
            </w:tcBorders>
          </w:tcPr>
          <w:p w:rsidR="00DE3CF7" w:rsidRPr="004D1BE4" w:rsidRDefault="00DE3CF7" w:rsidP="00DE3CF7">
            <w:pPr>
              <w:pStyle w:val="TableParagraph"/>
              <w:rPr>
                <w:b/>
                <w:lang w:val="fr-FR"/>
              </w:rPr>
            </w:pPr>
          </w:p>
          <w:p w:rsidR="00DE3CF7" w:rsidRPr="004D1BE4" w:rsidRDefault="00DE3CF7" w:rsidP="00DE3CF7">
            <w:pPr>
              <w:pStyle w:val="TableParagraph"/>
              <w:spacing w:before="6"/>
              <w:rPr>
                <w:b/>
                <w:sz w:val="25"/>
                <w:lang w:val="fr-FR"/>
              </w:rPr>
            </w:pPr>
          </w:p>
          <w:p w:rsidR="00DE3CF7" w:rsidRPr="004D1BE4" w:rsidRDefault="00DE3CF7" w:rsidP="00DE3CF7">
            <w:pPr>
              <w:pStyle w:val="TableParagraph"/>
              <w:spacing w:line="254" w:lineRule="auto"/>
              <w:ind w:left="150" w:right="132" w:hanging="1"/>
              <w:jc w:val="center"/>
              <w:rPr>
                <w:sz w:val="19"/>
                <w:lang w:val="fr-FR"/>
              </w:rPr>
            </w:pPr>
            <w:r w:rsidRPr="004D1BE4">
              <w:rPr>
                <w:b/>
                <w:color w:val="231F20"/>
                <w:w w:val="105"/>
                <w:sz w:val="19"/>
                <w:lang w:val="fr-FR"/>
              </w:rPr>
              <w:t xml:space="preserve">Niveau M </w:t>
            </w:r>
            <w:r w:rsidRPr="004D1BE4">
              <w:rPr>
                <w:color w:val="231F20"/>
                <w:w w:val="105"/>
                <w:sz w:val="19"/>
                <w:lang w:val="fr-FR"/>
              </w:rPr>
              <w:t>Hors ingénieur.es, IEP</w:t>
            </w:r>
          </w:p>
        </w:tc>
        <w:tc>
          <w:tcPr>
            <w:tcW w:w="5689" w:type="dxa"/>
            <w:tcBorders>
              <w:top w:val="double" w:sz="1" w:space="0" w:color="231F20"/>
            </w:tcBorders>
          </w:tcPr>
          <w:p w:rsidR="00DE3CF7" w:rsidRPr="004D1BE4" w:rsidRDefault="00DE3CF7" w:rsidP="00DE3CF7">
            <w:pPr>
              <w:pStyle w:val="TableParagraph"/>
              <w:spacing w:before="80"/>
              <w:ind w:left="72"/>
              <w:rPr>
                <w:sz w:val="19"/>
                <w:lang w:val="fr-FR"/>
              </w:rPr>
            </w:pPr>
            <w:r w:rsidRPr="004D1BE4">
              <w:rPr>
                <w:color w:val="231F20"/>
                <w:w w:val="105"/>
                <w:sz w:val="19"/>
                <w:lang w:val="fr-FR"/>
              </w:rPr>
              <w:t>Nombre de mentions de M dans l’établissement</w:t>
            </w:r>
          </w:p>
        </w:tc>
        <w:tc>
          <w:tcPr>
            <w:tcW w:w="890" w:type="dxa"/>
            <w:tcBorders>
              <w:top w:val="double" w:sz="1" w:space="0" w:color="231F20"/>
            </w:tcBorders>
          </w:tcPr>
          <w:p w:rsidR="00DE3CF7" w:rsidRPr="00000CAC" w:rsidRDefault="00DE3CF7" w:rsidP="00DE3CF7">
            <w:pPr>
              <w:pStyle w:val="TableParagraph"/>
              <w:spacing w:before="75" w:after="100" w:afterAutospacing="1"/>
              <w:ind w:left="84"/>
              <w:jc w:val="center"/>
              <w:rPr>
                <w:sz w:val="18"/>
                <w:szCs w:val="18"/>
              </w:rPr>
            </w:pPr>
            <w:r w:rsidRPr="00000CAC">
              <w:rPr>
                <w:color w:val="231F20"/>
                <w:w w:val="105"/>
                <w:sz w:val="18"/>
                <w:szCs w:val="18"/>
              </w:rPr>
              <w:t>39</w:t>
            </w:r>
          </w:p>
        </w:tc>
        <w:tc>
          <w:tcPr>
            <w:tcW w:w="2227" w:type="dxa"/>
            <w:tcBorders>
              <w:top w:val="double" w:sz="1" w:space="0" w:color="231F20"/>
            </w:tcBorders>
          </w:tcPr>
          <w:p w:rsidR="00DE3CF7" w:rsidRPr="00000CAC" w:rsidRDefault="00DE3CF7" w:rsidP="00DE3CF7">
            <w:pPr>
              <w:pStyle w:val="TableParagraph"/>
              <w:spacing w:before="75" w:after="100" w:afterAutospacing="1"/>
              <w:ind w:left="84"/>
              <w:jc w:val="center"/>
              <w:rPr>
                <w:sz w:val="18"/>
                <w:szCs w:val="18"/>
              </w:rPr>
            </w:pPr>
            <w:r>
              <w:rPr>
                <w:color w:val="231F20"/>
                <w:w w:val="105"/>
                <w:sz w:val="18"/>
                <w:szCs w:val="18"/>
              </w:rPr>
              <w:t>60</w:t>
            </w:r>
          </w:p>
        </w:tc>
        <w:tc>
          <w:tcPr>
            <w:tcW w:w="891" w:type="dxa"/>
            <w:tcBorders>
              <w:top w:val="double" w:sz="1" w:space="0" w:color="231F20"/>
            </w:tcBorders>
            <w:shd w:val="clear" w:color="auto" w:fill="9CC2E5" w:themeFill="accent1" w:themeFillTint="99"/>
          </w:tcPr>
          <w:p w:rsidR="00DE3CF7" w:rsidRPr="00000CAC" w:rsidRDefault="00DE3CF7" w:rsidP="00DE3CF7">
            <w:pPr>
              <w:pStyle w:val="TableParagraph"/>
              <w:spacing w:after="100" w:afterAutospacing="1"/>
              <w:ind w:right="68"/>
              <w:jc w:val="center"/>
              <w:rPr>
                <w:sz w:val="18"/>
                <w:szCs w:val="18"/>
              </w:rPr>
            </w:pPr>
          </w:p>
        </w:tc>
      </w:tr>
      <w:tr w:rsidR="00DE3CF7" w:rsidTr="00DE3CF7">
        <w:trPr>
          <w:trHeight w:val="311"/>
        </w:trPr>
        <w:tc>
          <w:tcPr>
            <w:tcW w:w="1291" w:type="dxa"/>
            <w:vMerge/>
            <w:tcBorders>
              <w:top w:val="nil"/>
              <w:bottom w:val="double" w:sz="1" w:space="0" w:color="231F20"/>
            </w:tcBorders>
          </w:tcPr>
          <w:p w:rsidR="00DE3CF7" w:rsidRDefault="00DE3CF7" w:rsidP="00DE3CF7">
            <w:pPr>
              <w:rPr>
                <w:sz w:val="2"/>
                <w:szCs w:val="2"/>
              </w:rPr>
            </w:pPr>
          </w:p>
        </w:tc>
        <w:tc>
          <w:tcPr>
            <w:tcW w:w="5689" w:type="dxa"/>
          </w:tcPr>
          <w:p w:rsidR="00DE3CF7" w:rsidRPr="004D1BE4" w:rsidRDefault="00DE3CF7" w:rsidP="00DE3CF7">
            <w:pPr>
              <w:pStyle w:val="TableParagraph"/>
              <w:spacing w:before="51"/>
              <w:ind w:left="72"/>
              <w:rPr>
                <w:sz w:val="19"/>
                <w:lang w:val="fr-FR"/>
              </w:rPr>
            </w:pPr>
            <w:r w:rsidRPr="004D1BE4">
              <w:rPr>
                <w:color w:val="231F20"/>
                <w:w w:val="105"/>
                <w:sz w:val="19"/>
                <w:lang w:val="fr-FR"/>
              </w:rPr>
              <w:t>Effectifs d’étudiant.es inscrit.es en M</w:t>
            </w:r>
          </w:p>
        </w:tc>
        <w:tc>
          <w:tcPr>
            <w:tcW w:w="890" w:type="dxa"/>
          </w:tcPr>
          <w:p w:rsidR="00DE3CF7" w:rsidRPr="00000CAC" w:rsidRDefault="00DE3CF7" w:rsidP="00DE3CF7">
            <w:pPr>
              <w:pStyle w:val="TableParagraph"/>
              <w:spacing w:before="51" w:after="100" w:afterAutospacing="1"/>
              <w:ind w:left="84"/>
              <w:jc w:val="center"/>
              <w:rPr>
                <w:sz w:val="18"/>
                <w:szCs w:val="18"/>
              </w:rPr>
            </w:pPr>
            <w:r w:rsidRPr="00000CAC">
              <w:rPr>
                <w:color w:val="231F20"/>
                <w:w w:val="105"/>
                <w:sz w:val="18"/>
                <w:szCs w:val="18"/>
              </w:rPr>
              <w:t>6 098</w:t>
            </w:r>
          </w:p>
        </w:tc>
        <w:tc>
          <w:tcPr>
            <w:tcW w:w="2227" w:type="dxa"/>
          </w:tcPr>
          <w:p w:rsidR="00DE3CF7" w:rsidRPr="004D1BE4" w:rsidRDefault="00DE3CF7" w:rsidP="00DE3CF7">
            <w:pPr>
              <w:pStyle w:val="TableParagraph"/>
              <w:spacing w:before="47"/>
              <w:ind w:left="84" w:right="68"/>
              <w:jc w:val="center"/>
              <w:rPr>
                <w:color w:val="231F20"/>
                <w:w w:val="105"/>
                <w:sz w:val="19"/>
                <w:lang w:val="fr-FR"/>
              </w:rPr>
            </w:pPr>
            <w:r w:rsidRPr="004D1BE4">
              <w:rPr>
                <w:color w:val="231F20"/>
                <w:w w:val="105"/>
                <w:sz w:val="19"/>
                <w:lang w:val="fr-FR"/>
              </w:rPr>
              <w:t>Effectif total: 7 198</w:t>
            </w:r>
          </w:p>
          <w:p w:rsidR="00DE3CF7" w:rsidRPr="004D1BE4" w:rsidRDefault="00DE3CF7" w:rsidP="00DE3CF7">
            <w:pPr>
              <w:pStyle w:val="TableParagraph"/>
              <w:spacing w:before="51" w:after="100" w:afterAutospacing="1"/>
              <w:ind w:left="84"/>
              <w:jc w:val="center"/>
              <w:rPr>
                <w:sz w:val="18"/>
                <w:szCs w:val="18"/>
                <w:lang w:val="fr-FR"/>
              </w:rPr>
            </w:pPr>
            <w:r w:rsidRPr="004D1BE4">
              <w:rPr>
                <w:color w:val="231F20"/>
                <w:w w:val="105"/>
                <w:sz w:val="19"/>
                <w:lang w:val="fr-FR"/>
              </w:rPr>
              <w:t>Effectif concerné par l’enquête: 5 939</w:t>
            </w:r>
          </w:p>
        </w:tc>
        <w:tc>
          <w:tcPr>
            <w:tcW w:w="891" w:type="dxa"/>
            <w:shd w:val="clear" w:color="auto" w:fill="9CC2E5" w:themeFill="accent1" w:themeFillTint="99"/>
          </w:tcPr>
          <w:p w:rsidR="00DE3CF7" w:rsidRPr="004D1BE4" w:rsidRDefault="00DE3CF7" w:rsidP="00DE3CF7">
            <w:pPr>
              <w:pStyle w:val="TableParagraph"/>
              <w:spacing w:after="100" w:afterAutospacing="1"/>
              <w:ind w:right="68"/>
              <w:jc w:val="center"/>
              <w:rPr>
                <w:sz w:val="18"/>
                <w:szCs w:val="18"/>
                <w:lang w:val="fr-FR"/>
              </w:rPr>
            </w:pPr>
          </w:p>
        </w:tc>
      </w:tr>
      <w:tr w:rsidR="00DE3CF7" w:rsidTr="00DE3CF7">
        <w:trPr>
          <w:trHeight w:val="311"/>
        </w:trPr>
        <w:tc>
          <w:tcPr>
            <w:tcW w:w="1291" w:type="dxa"/>
            <w:vMerge/>
            <w:tcBorders>
              <w:top w:val="nil"/>
              <w:bottom w:val="double" w:sz="1" w:space="0" w:color="231F20"/>
            </w:tcBorders>
          </w:tcPr>
          <w:p w:rsidR="00DE3CF7" w:rsidRPr="004D1BE4" w:rsidRDefault="00DE3CF7" w:rsidP="00DE3CF7">
            <w:pPr>
              <w:rPr>
                <w:sz w:val="2"/>
                <w:szCs w:val="2"/>
                <w:lang w:val="fr-FR"/>
              </w:rPr>
            </w:pPr>
          </w:p>
        </w:tc>
        <w:tc>
          <w:tcPr>
            <w:tcW w:w="5689" w:type="dxa"/>
          </w:tcPr>
          <w:p w:rsidR="00DE3CF7" w:rsidRPr="004D1BE4" w:rsidRDefault="00DE3CF7" w:rsidP="00DE3CF7">
            <w:pPr>
              <w:pStyle w:val="TableParagraph"/>
              <w:spacing w:before="51"/>
              <w:ind w:left="72"/>
              <w:rPr>
                <w:sz w:val="19"/>
                <w:lang w:val="fr-FR"/>
              </w:rPr>
            </w:pPr>
            <w:r w:rsidRPr="004D1BE4">
              <w:rPr>
                <w:color w:val="231F20"/>
                <w:w w:val="105"/>
                <w:sz w:val="19"/>
                <w:lang w:val="fr-FR"/>
              </w:rPr>
              <w:t>Part des mentions de M faisant l’objet d’une évaluation</w:t>
            </w:r>
          </w:p>
        </w:tc>
        <w:tc>
          <w:tcPr>
            <w:tcW w:w="890" w:type="dxa"/>
          </w:tcPr>
          <w:p w:rsidR="00DE3CF7" w:rsidRPr="00000CAC" w:rsidRDefault="00DE3CF7" w:rsidP="00DE3CF7">
            <w:pPr>
              <w:pStyle w:val="TableParagraph"/>
              <w:spacing w:before="51" w:after="100" w:afterAutospacing="1"/>
              <w:ind w:left="84"/>
              <w:jc w:val="center"/>
              <w:rPr>
                <w:b/>
                <w:sz w:val="18"/>
                <w:szCs w:val="18"/>
              </w:rPr>
            </w:pPr>
            <w:r w:rsidRPr="00000CAC">
              <w:rPr>
                <w:b/>
                <w:color w:val="231F20"/>
                <w:w w:val="105"/>
                <w:sz w:val="18"/>
                <w:szCs w:val="18"/>
              </w:rPr>
              <w:t>100%</w:t>
            </w:r>
          </w:p>
        </w:tc>
        <w:tc>
          <w:tcPr>
            <w:tcW w:w="2227" w:type="dxa"/>
          </w:tcPr>
          <w:p w:rsidR="00DE3CF7" w:rsidRPr="00000CAC" w:rsidRDefault="00DE3CF7" w:rsidP="00DE3CF7">
            <w:pPr>
              <w:pStyle w:val="TableParagraph"/>
              <w:spacing w:before="51" w:after="100" w:afterAutospacing="1"/>
              <w:ind w:left="84"/>
              <w:jc w:val="center"/>
              <w:rPr>
                <w:b/>
                <w:sz w:val="18"/>
                <w:szCs w:val="18"/>
              </w:rPr>
            </w:pPr>
            <w:r w:rsidRPr="00000CAC">
              <w:rPr>
                <w:b/>
                <w:color w:val="231F20"/>
                <w:w w:val="105"/>
                <w:sz w:val="18"/>
                <w:szCs w:val="18"/>
              </w:rPr>
              <w:t>100%</w:t>
            </w:r>
          </w:p>
        </w:tc>
        <w:tc>
          <w:tcPr>
            <w:tcW w:w="891" w:type="dxa"/>
            <w:shd w:val="clear" w:color="auto" w:fill="9CC2E5" w:themeFill="accent1" w:themeFillTint="99"/>
          </w:tcPr>
          <w:p w:rsidR="00DE3CF7" w:rsidRPr="00000CAC" w:rsidRDefault="00DE3CF7" w:rsidP="00DE3CF7">
            <w:pPr>
              <w:pStyle w:val="TableParagraph"/>
              <w:spacing w:before="51" w:after="100" w:afterAutospacing="1"/>
              <w:ind w:left="80" w:right="68"/>
              <w:jc w:val="center"/>
              <w:rPr>
                <w:b/>
                <w:sz w:val="18"/>
                <w:szCs w:val="18"/>
              </w:rPr>
            </w:pPr>
            <w:r w:rsidRPr="00000CAC">
              <w:rPr>
                <w:b/>
                <w:color w:val="231F20"/>
                <w:w w:val="105"/>
                <w:sz w:val="18"/>
                <w:szCs w:val="18"/>
              </w:rPr>
              <w:t>100%</w:t>
            </w:r>
          </w:p>
        </w:tc>
      </w:tr>
      <w:tr w:rsidR="00DE3CF7" w:rsidTr="00DE3CF7">
        <w:trPr>
          <w:trHeight w:val="311"/>
        </w:trPr>
        <w:tc>
          <w:tcPr>
            <w:tcW w:w="1291" w:type="dxa"/>
            <w:vMerge/>
            <w:tcBorders>
              <w:top w:val="nil"/>
              <w:bottom w:val="double" w:sz="1" w:space="0" w:color="231F20"/>
            </w:tcBorders>
          </w:tcPr>
          <w:p w:rsidR="00DE3CF7" w:rsidRDefault="00DE3CF7" w:rsidP="00DE3CF7">
            <w:pPr>
              <w:rPr>
                <w:sz w:val="2"/>
                <w:szCs w:val="2"/>
              </w:rPr>
            </w:pPr>
          </w:p>
        </w:tc>
        <w:tc>
          <w:tcPr>
            <w:tcW w:w="5689" w:type="dxa"/>
          </w:tcPr>
          <w:p w:rsidR="00DE3CF7" w:rsidRPr="004D1BE4" w:rsidRDefault="00DE3CF7" w:rsidP="00DE3CF7">
            <w:pPr>
              <w:pStyle w:val="TableParagraph"/>
              <w:spacing w:before="51"/>
              <w:ind w:left="72"/>
              <w:rPr>
                <w:sz w:val="19"/>
                <w:lang w:val="fr-FR"/>
              </w:rPr>
            </w:pPr>
            <w:r w:rsidRPr="004D1BE4">
              <w:rPr>
                <w:color w:val="231F20"/>
                <w:w w:val="105"/>
                <w:sz w:val="19"/>
                <w:lang w:val="fr-FR"/>
              </w:rPr>
              <w:t>Effectifs d’étudiant.es inscrit.es dans une formation de M évaluée</w:t>
            </w:r>
          </w:p>
        </w:tc>
        <w:tc>
          <w:tcPr>
            <w:tcW w:w="890" w:type="dxa"/>
          </w:tcPr>
          <w:p w:rsidR="00DE3CF7" w:rsidRPr="00000CAC" w:rsidRDefault="00DE3CF7" w:rsidP="00DE3CF7">
            <w:pPr>
              <w:pStyle w:val="TableParagraph"/>
              <w:spacing w:before="51" w:after="100" w:afterAutospacing="1"/>
              <w:ind w:left="84"/>
              <w:jc w:val="center"/>
              <w:rPr>
                <w:sz w:val="18"/>
                <w:szCs w:val="18"/>
              </w:rPr>
            </w:pPr>
            <w:r w:rsidRPr="00000CAC">
              <w:rPr>
                <w:color w:val="231F20"/>
                <w:w w:val="105"/>
                <w:sz w:val="18"/>
                <w:szCs w:val="18"/>
              </w:rPr>
              <w:t>6 098</w:t>
            </w:r>
          </w:p>
        </w:tc>
        <w:tc>
          <w:tcPr>
            <w:tcW w:w="2227" w:type="dxa"/>
          </w:tcPr>
          <w:p w:rsidR="00DE3CF7" w:rsidRPr="004D1BE4" w:rsidRDefault="00DE3CF7" w:rsidP="00DE3CF7">
            <w:pPr>
              <w:pStyle w:val="TableParagraph"/>
              <w:spacing w:before="47"/>
              <w:ind w:left="84" w:right="68"/>
              <w:jc w:val="center"/>
              <w:rPr>
                <w:color w:val="231F20"/>
                <w:w w:val="105"/>
                <w:sz w:val="19"/>
                <w:lang w:val="fr-FR"/>
              </w:rPr>
            </w:pPr>
            <w:r w:rsidRPr="004D1BE4">
              <w:rPr>
                <w:color w:val="231F20"/>
                <w:w w:val="105"/>
                <w:sz w:val="19"/>
                <w:lang w:val="fr-FR"/>
              </w:rPr>
              <w:t>Effectif total: 7 198</w:t>
            </w:r>
          </w:p>
          <w:p w:rsidR="00DE3CF7" w:rsidRPr="004D1BE4" w:rsidRDefault="00DE3CF7" w:rsidP="00DE3CF7">
            <w:pPr>
              <w:pStyle w:val="TableParagraph"/>
              <w:spacing w:before="51" w:after="100" w:afterAutospacing="1"/>
              <w:ind w:left="84"/>
              <w:jc w:val="center"/>
              <w:rPr>
                <w:sz w:val="18"/>
                <w:szCs w:val="18"/>
                <w:lang w:val="fr-FR"/>
              </w:rPr>
            </w:pPr>
            <w:r w:rsidRPr="004D1BE4">
              <w:rPr>
                <w:color w:val="231F20"/>
                <w:w w:val="105"/>
                <w:sz w:val="19"/>
                <w:lang w:val="fr-FR"/>
              </w:rPr>
              <w:t>Effectif concerné par l’enquête: 5 939</w:t>
            </w:r>
          </w:p>
        </w:tc>
        <w:tc>
          <w:tcPr>
            <w:tcW w:w="891" w:type="dxa"/>
            <w:shd w:val="clear" w:color="auto" w:fill="9CC2E5" w:themeFill="accent1" w:themeFillTint="99"/>
          </w:tcPr>
          <w:p w:rsidR="00DE3CF7" w:rsidRPr="004D1BE4" w:rsidRDefault="00DE3CF7" w:rsidP="00DE3CF7">
            <w:pPr>
              <w:pStyle w:val="TableParagraph"/>
              <w:spacing w:after="100" w:afterAutospacing="1"/>
              <w:ind w:right="68"/>
              <w:jc w:val="center"/>
              <w:rPr>
                <w:sz w:val="18"/>
                <w:szCs w:val="18"/>
                <w:lang w:val="fr-FR"/>
              </w:rPr>
            </w:pPr>
          </w:p>
        </w:tc>
      </w:tr>
      <w:tr w:rsidR="00DE3CF7" w:rsidTr="00DE3CF7">
        <w:trPr>
          <w:trHeight w:val="620"/>
        </w:trPr>
        <w:tc>
          <w:tcPr>
            <w:tcW w:w="1291" w:type="dxa"/>
            <w:vMerge/>
            <w:tcBorders>
              <w:top w:val="nil"/>
              <w:bottom w:val="double" w:sz="1" w:space="0" w:color="231F20"/>
            </w:tcBorders>
          </w:tcPr>
          <w:p w:rsidR="00DE3CF7" w:rsidRPr="004D1BE4" w:rsidRDefault="00DE3CF7" w:rsidP="00DE3CF7">
            <w:pPr>
              <w:rPr>
                <w:sz w:val="2"/>
                <w:szCs w:val="2"/>
                <w:lang w:val="fr-FR"/>
              </w:rPr>
            </w:pPr>
          </w:p>
        </w:tc>
        <w:tc>
          <w:tcPr>
            <w:tcW w:w="5689" w:type="dxa"/>
            <w:tcBorders>
              <w:bottom w:val="double" w:sz="1" w:space="0" w:color="231F20"/>
            </w:tcBorders>
          </w:tcPr>
          <w:p w:rsidR="00DE3CF7" w:rsidRPr="004D1BE4" w:rsidRDefault="00DE3CF7" w:rsidP="00DE3CF7">
            <w:pPr>
              <w:pStyle w:val="TableParagraph"/>
              <w:spacing w:before="71" w:line="254" w:lineRule="auto"/>
              <w:ind w:left="72" w:right="504"/>
              <w:rPr>
                <w:i/>
                <w:sz w:val="19"/>
                <w:lang w:val="fr-FR"/>
              </w:rPr>
            </w:pPr>
            <w:r w:rsidRPr="004D1BE4">
              <w:rPr>
                <w:i/>
                <w:color w:val="231F20"/>
                <w:w w:val="105"/>
                <w:sz w:val="19"/>
                <w:lang w:val="fr-FR"/>
              </w:rPr>
              <w:t>Taux de réponse à l’enquête (nombre de répondant.es/effectif total dans les mentions évaluées*100)</w:t>
            </w:r>
          </w:p>
        </w:tc>
        <w:tc>
          <w:tcPr>
            <w:tcW w:w="890" w:type="dxa"/>
            <w:tcBorders>
              <w:bottom w:val="double" w:sz="1" w:space="0" w:color="231F20"/>
            </w:tcBorders>
          </w:tcPr>
          <w:p w:rsidR="00DE3CF7" w:rsidRPr="00000CAC" w:rsidRDefault="00DE3CF7" w:rsidP="00DE3CF7">
            <w:pPr>
              <w:pStyle w:val="TableParagraph"/>
              <w:spacing w:before="191" w:after="100" w:afterAutospacing="1"/>
              <w:ind w:left="84"/>
              <w:jc w:val="center"/>
              <w:rPr>
                <w:b/>
                <w:sz w:val="18"/>
                <w:szCs w:val="18"/>
              </w:rPr>
            </w:pPr>
            <w:r w:rsidRPr="00000CAC">
              <w:rPr>
                <w:b/>
                <w:color w:val="231F20"/>
                <w:w w:val="105"/>
                <w:sz w:val="18"/>
                <w:szCs w:val="18"/>
              </w:rPr>
              <w:t>39%</w:t>
            </w:r>
          </w:p>
        </w:tc>
        <w:tc>
          <w:tcPr>
            <w:tcW w:w="2227" w:type="dxa"/>
            <w:tcBorders>
              <w:bottom w:val="double" w:sz="1" w:space="0" w:color="231F20"/>
            </w:tcBorders>
          </w:tcPr>
          <w:p w:rsidR="00DE3CF7" w:rsidRPr="007A092E" w:rsidRDefault="00DE3CF7" w:rsidP="00DE3CF7">
            <w:pPr>
              <w:pStyle w:val="TableParagraph"/>
              <w:spacing w:before="191"/>
              <w:ind w:right="68"/>
              <w:jc w:val="center"/>
              <w:rPr>
                <w:b/>
                <w:sz w:val="19"/>
              </w:rPr>
            </w:pPr>
            <w:r w:rsidRPr="009B4571">
              <w:rPr>
                <w:color w:val="231F20"/>
                <w:w w:val="105"/>
                <w:sz w:val="19"/>
              </w:rPr>
              <w:t>Taux concerné par l’enquête:</w:t>
            </w:r>
            <w:r>
              <w:rPr>
                <w:color w:val="231F20"/>
                <w:w w:val="105"/>
                <w:sz w:val="19"/>
              </w:rPr>
              <w:t xml:space="preserve"> </w:t>
            </w:r>
            <w:r w:rsidRPr="007A092E">
              <w:rPr>
                <w:b/>
                <w:color w:val="231F20"/>
                <w:w w:val="105"/>
                <w:sz w:val="19"/>
              </w:rPr>
              <w:t>31,6%</w:t>
            </w:r>
          </w:p>
        </w:tc>
        <w:tc>
          <w:tcPr>
            <w:tcW w:w="891" w:type="dxa"/>
            <w:tcBorders>
              <w:bottom w:val="double" w:sz="1" w:space="0" w:color="231F20"/>
            </w:tcBorders>
            <w:shd w:val="clear" w:color="auto" w:fill="9CC2E5" w:themeFill="accent1" w:themeFillTint="99"/>
          </w:tcPr>
          <w:p w:rsidR="00DE3CF7" w:rsidRPr="00000CAC" w:rsidRDefault="00DE3CF7" w:rsidP="00DE3CF7">
            <w:pPr>
              <w:pStyle w:val="TableParagraph"/>
              <w:spacing w:before="191" w:after="100" w:afterAutospacing="1"/>
              <w:ind w:left="80" w:right="68"/>
              <w:jc w:val="center"/>
              <w:rPr>
                <w:b/>
                <w:sz w:val="18"/>
                <w:szCs w:val="18"/>
              </w:rPr>
            </w:pPr>
            <w:r w:rsidRPr="00000CAC">
              <w:rPr>
                <w:b/>
                <w:color w:val="231F20"/>
                <w:w w:val="105"/>
                <w:sz w:val="18"/>
                <w:szCs w:val="18"/>
              </w:rPr>
              <w:t>50%</w:t>
            </w:r>
          </w:p>
        </w:tc>
      </w:tr>
      <w:tr w:rsidR="00DE3CF7" w:rsidTr="00DE3CF7">
        <w:trPr>
          <w:trHeight w:val="350"/>
        </w:trPr>
        <w:tc>
          <w:tcPr>
            <w:tcW w:w="1291" w:type="dxa"/>
            <w:vMerge w:val="restart"/>
            <w:tcBorders>
              <w:top w:val="double" w:sz="1" w:space="0" w:color="231F20"/>
            </w:tcBorders>
          </w:tcPr>
          <w:p w:rsidR="00DE3CF7" w:rsidRPr="004D1BE4" w:rsidRDefault="00DE3CF7" w:rsidP="00DE3CF7">
            <w:pPr>
              <w:pStyle w:val="TableParagraph"/>
              <w:spacing w:before="27" w:line="247" w:lineRule="auto"/>
              <w:ind w:left="259" w:right="241"/>
              <w:jc w:val="center"/>
              <w:rPr>
                <w:sz w:val="16"/>
                <w:lang w:val="fr-FR"/>
              </w:rPr>
            </w:pPr>
            <w:r w:rsidRPr="004D1BE4">
              <w:rPr>
                <w:b/>
                <w:color w:val="231F20"/>
                <w:sz w:val="19"/>
                <w:lang w:val="fr-FR"/>
              </w:rPr>
              <w:t xml:space="preserve">Autres diplômes </w:t>
            </w:r>
            <w:r w:rsidRPr="004D1BE4">
              <w:rPr>
                <w:color w:val="231F20"/>
                <w:sz w:val="16"/>
                <w:lang w:val="fr-FR"/>
              </w:rPr>
              <w:t>DUT (x</w:t>
            </w:r>
          </w:p>
          <w:p w:rsidR="00DE3CF7" w:rsidRPr="004D1BE4" w:rsidRDefault="00DE3CF7" w:rsidP="00DE3CF7">
            <w:pPr>
              <w:pStyle w:val="TableParagraph"/>
              <w:ind w:left="102" w:right="84"/>
              <w:jc w:val="center"/>
              <w:rPr>
                <w:sz w:val="16"/>
                <w:lang w:val="fr-FR"/>
              </w:rPr>
            </w:pPr>
            <w:r w:rsidRPr="004D1BE4">
              <w:rPr>
                <w:color w:val="231F20"/>
                <w:sz w:val="16"/>
                <w:lang w:val="fr-FR"/>
              </w:rPr>
              <w:t>spécialités), LP (x mentions), Ingénieur.es (x diplômes), Classes préparatoires (x</w:t>
            </w:r>
          </w:p>
          <w:p w:rsidR="00DE3CF7" w:rsidRDefault="00DE3CF7" w:rsidP="00DE3CF7">
            <w:pPr>
              <w:pStyle w:val="TableParagraph"/>
              <w:spacing w:before="2" w:line="182" w:lineRule="exact"/>
              <w:ind w:left="259" w:right="241"/>
              <w:jc w:val="center"/>
              <w:rPr>
                <w:sz w:val="16"/>
              </w:rPr>
            </w:pPr>
            <w:r>
              <w:rPr>
                <w:color w:val="231F20"/>
                <w:sz w:val="16"/>
              </w:rPr>
              <w:t>classes) et PACES</w:t>
            </w:r>
          </w:p>
        </w:tc>
        <w:tc>
          <w:tcPr>
            <w:tcW w:w="5689" w:type="dxa"/>
            <w:tcBorders>
              <w:top w:val="double" w:sz="1" w:space="0" w:color="231F20"/>
            </w:tcBorders>
          </w:tcPr>
          <w:p w:rsidR="00DE3CF7" w:rsidRDefault="00DE3CF7" w:rsidP="00DE3CF7">
            <w:pPr>
              <w:pStyle w:val="TableParagraph"/>
              <w:spacing w:before="80"/>
              <w:ind w:left="72"/>
              <w:rPr>
                <w:sz w:val="19"/>
              </w:rPr>
            </w:pPr>
            <w:r>
              <w:rPr>
                <w:color w:val="231F20"/>
                <w:w w:val="105"/>
                <w:sz w:val="19"/>
              </w:rPr>
              <w:t>Nombre de diplômes concernés</w:t>
            </w:r>
          </w:p>
        </w:tc>
        <w:tc>
          <w:tcPr>
            <w:tcW w:w="890" w:type="dxa"/>
            <w:tcBorders>
              <w:top w:val="double" w:sz="1" w:space="0" w:color="231F20"/>
            </w:tcBorders>
          </w:tcPr>
          <w:p w:rsidR="00DE3CF7" w:rsidRPr="00000CAC" w:rsidRDefault="00DE3CF7" w:rsidP="00DE3CF7">
            <w:pPr>
              <w:pStyle w:val="TableParagraph"/>
              <w:spacing w:before="75" w:after="100" w:afterAutospacing="1"/>
              <w:ind w:left="84"/>
              <w:jc w:val="center"/>
              <w:rPr>
                <w:sz w:val="18"/>
                <w:szCs w:val="18"/>
              </w:rPr>
            </w:pPr>
            <w:r w:rsidRPr="00000CAC">
              <w:rPr>
                <w:color w:val="231F20"/>
                <w:w w:val="105"/>
                <w:sz w:val="18"/>
                <w:szCs w:val="18"/>
              </w:rPr>
              <w:t>14</w:t>
            </w:r>
          </w:p>
        </w:tc>
        <w:tc>
          <w:tcPr>
            <w:tcW w:w="2227" w:type="dxa"/>
            <w:tcBorders>
              <w:top w:val="double" w:sz="1" w:space="0" w:color="231F20"/>
            </w:tcBorders>
          </w:tcPr>
          <w:p w:rsidR="00DE3CF7" w:rsidRPr="00000CAC" w:rsidRDefault="00DE3CF7" w:rsidP="00DE3CF7">
            <w:pPr>
              <w:pStyle w:val="TableParagraph"/>
              <w:spacing w:before="75" w:after="100" w:afterAutospacing="1"/>
              <w:ind w:left="84"/>
              <w:jc w:val="center"/>
              <w:rPr>
                <w:sz w:val="18"/>
                <w:szCs w:val="18"/>
              </w:rPr>
            </w:pPr>
            <w:r>
              <w:rPr>
                <w:color w:val="231F20"/>
                <w:w w:val="105"/>
                <w:sz w:val="18"/>
                <w:szCs w:val="18"/>
              </w:rPr>
              <w:t>27</w:t>
            </w:r>
          </w:p>
        </w:tc>
        <w:tc>
          <w:tcPr>
            <w:tcW w:w="891" w:type="dxa"/>
            <w:tcBorders>
              <w:top w:val="double" w:sz="1" w:space="0" w:color="231F20"/>
            </w:tcBorders>
            <w:shd w:val="clear" w:color="auto" w:fill="9CC2E5" w:themeFill="accent1" w:themeFillTint="99"/>
          </w:tcPr>
          <w:p w:rsidR="00DE3CF7" w:rsidRPr="00000CAC" w:rsidRDefault="00DE3CF7" w:rsidP="00DE3CF7">
            <w:pPr>
              <w:pStyle w:val="TableParagraph"/>
              <w:spacing w:after="100" w:afterAutospacing="1"/>
              <w:ind w:right="68"/>
              <w:jc w:val="center"/>
              <w:rPr>
                <w:sz w:val="18"/>
                <w:szCs w:val="18"/>
              </w:rPr>
            </w:pPr>
          </w:p>
        </w:tc>
      </w:tr>
      <w:tr w:rsidR="00DE3CF7" w:rsidTr="00DE3CF7">
        <w:trPr>
          <w:trHeight w:val="331"/>
        </w:trPr>
        <w:tc>
          <w:tcPr>
            <w:tcW w:w="1291" w:type="dxa"/>
            <w:vMerge/>
            <w:tcBorders>
              <w:top w:val="nil"/>
            </w:tcBorders>
          </w:tcPr>
          <w:p w:rsidR="00DE3CF7" w:rsidRDefault="00DE3CF7" w:rsidP="00DE3CF7">
            <w:pPr>
              <w:rPr>
                <w:sz w:val="2"/>
                <w:szCs w:val="2"/>
              </w:rPr>
            </w:pPr>
          </w:p>
        </w:tc>
        <w:tc>
          <w:tcPr>
            <w:tcW w:w="5689" w:type="dxa"/>
          </w:tcPr>
          <w:p w:rsidR="00DE3CF7" w:rsidRPr="004D1BE4" w:rsidRDefault="00DE3CF7" w:rsidP="00DE3CF7">
            <w:pPr>
              <w:pStyle w:val="TableParagraph"/>
              <w:spacing w:before="61"/>
              <w:ind w:left="72"/>
              <w:rPr>
                <w:sz w:val="19"/>
                <w:lang w:val="fr-FR"/>
              </w:rPr>
            </w:pPr>
            <w:r w:rsidRPr="004D1BE4">
              <w:rPr>
                <w:color w:val="231F20"/>
                <w:w w:val="105"/>
                <w:sz w:val="19"/>
                <w:lang w:val="fr-FR"/>
              </w:rPr>
              <w:t>Effectifs d’étudiant.es inscrit.es</w:t>
            </w:r>
          </w:p>
        </w:tc>
        <w:tc>
          <w:tcPr>
            <w:tcW w:w="890" w:type="dxa"/>
          </w:tcPr>
          <w:p w:rsidR="00DE3CF7" w:rsidRPr="00000CAC" w:rsidRDefault="00DE3CF7" w:rsidP="00DE3CF7">
            <w:pPr>
              <w:pStyle w:val="TableParagraph"/>
              <w:spacing w:before="57" w:after="100" w:afterAutospacing="1"/>
              <w:ind w:left="84"/>
              <w:jc w:val="center"/>
              <w:rPr>
                <w:sz w:val="18"/>
                <w:szCs w:val="18"/>
              </w:rPr>
            </w:pPr>
            <w:r w:rsidRPr="00000CAC">
              <w:rPr>
                <w:color w:val="231F20"/>
                <w:w w:val="105"/>
                <w:sz w:val="18"/>
                <w:szCs w:val="18"/>
              </w:rPr>
              <w:t>271</w:t>
            </w:r>
          </w:p>
        </w:tc>
        <w:tc>
          <w:tcPr>
            <w:tcW w:w="2227" w:type="dxa"/>
          </w:tcPr>
          <w:p w:rsidR="00DE3CF7" w:rsidRPr="004D1BE4" w:rsidRDefault="00DE3CF7" w:rsidP="00DE3CF7">
            <w:pPr>
              <w:pStyle w:val="TableParagraph"/>
              <w:spacing w:before="47"/>
              <w:ind w:left="84" w:right="68"/>
              <w:jc w:val="center"/>
              <w:rPr>
                <w:color w:val="231F20"/>
                <w:w w:val="105"/>
                <w:sz w:val="19"/>
                <w:lang w:val="fr-FR"/>
              </w:rPr>
            </w:pPr>
            <w:r w:rsidRPr="004D1BE4">
              <w:rPr>
                <w:color w:val="231F20"/>
                <w:w w:val="105"/>
                <w:sz w:val="19"/>
                <w:lang w:val="fr-FR"/>
              </w:rPr>
              <w:t>Effectif total:1 115</w:t>
            </w:r>
          </w:p>
          <w:p w:rsidR="00DE3CF7" w:rsidRPr="004D1BE4" w:rsidRDefault="00DE3CF7" w:rsidP="00DE3CF7">
            <w:pPr>
              <w:pStyle w:val="TableParagraph"/>
              <w:spacing w:before="57" w:after="100" w:afterAutospacing="1"/>
              <w:ind w:left="84"/>
              <w:jc w:val="center"/>
              <w:rPr>
                <w:sz w:val="18"/>
                <w:szCs w:val="18"/>
                <w:lang w:val="fr-FR"/>
              </w:rPr>
            </w:pPr>
            <w:r w:rsidRPr="004D1BE4">
              <w:rPr>
                <w:color w:val="231F20"/>
                <w:w w:val="105"/>
                <w:sz w:val="19"/>
                <w:lang w:val="fr-FR"/>
              </w:rPr>
              <w:t>Effectif concerné par l’enquête: 880</w:t>
            </w:r>
          </w:p>
        </w:tc>
        <w:tc>
          <w:tcPr>
            <w:tcW w:w="891" w:type="dxa"/>
            <w:shd w:val="clear" w:color="auto" w:fill="9CC2E5" w:themeFill="accent1" w:themeFillTint="99"/>
          </w:tcPr>
          <w:p w:rsidR="00DE3CF7" w:rsidRPr="004D1BE4" w:rsidRDefault="00DE3CF7" w:rsidP="00DE3CF7">
            <w:pPr>
              <w:pStyle w:val="TableParagraph"/>
              <w:spacing w:after="100" w:afterAutospacing="1"/>
              <w:ind w:right="68"/>
              <w:jc w:val="center"/>
              <w:rPr>
                <w:sz w:val="18"/>
                <w:szCs w:val="18"/>
                <w:lang w:val="fr-FR"/>
              </w:rPr>
            </w:pPr>
          </w:p>
        </w:tc>
      </w:tr>
      <w:tr w:rsidR="00DE3CF7" w:rsidTr="00DE3CF7">
        <w:trPr>
          <w:trHeight w:val="326"/>
        </w:trPr>
        <w:tc>
          <w:tcPr>
            <w:tcW w:w="1291" w:type="dxa"/>
            <w:vMerge/>
            <w:tcBorders>
              <w:top w:val="nil"/>
            </w:tcBorders>
          </w:tcPr>
          <w:p w:rsidR="00DE3CF7" w:rsidRPr="004D1BE4" w:rsidRDefault="00DE3CF7" w:rsidP="00DE3CF7">
            <w:pPr>
              <w:rPr>
                <w:sz w:val="2"/>
                <w:szCs w:val="2"/>
                <w:lang w:val="fr-FR"/>
              </w:rPr>
            </w:pPr>
          </w:p>
        </w:tc>
        <w:tc>
          <w:tcPr>
            <w:tcW w:w="5689" w:type="dxa"/>
          </w:tcPr>
          <w:p w:rsidR="00DE3CF7" w:rsidRPr="004D1BE4" w:rsidRDefault="00DE3CF7" w:rsidP="00DE3CF7">
            <w:pPr>
              <w:pStyle w:val="TableParagraph"/>
              <w:spacing w:before="61"/>
              <w:ind w:left="72"/>
              <w:rPr>
                <w:sz w:val="19"/>
                <w:lang w:val="fr-FR"/>
              </w:rPr>
            </w:pPr>
            <w:r w:rsidRPr="004D1BE4">
              <w:rPr>
                <w:color w:val="231F20"/>
                <w:w w:val="105"/>
                <w:sz w:val="19"/>
                <w:lang w:val="fr-FR"/>
              </w:rPr>
              <w:t>Part des diplômes faisant l’objet d’une évaluation</w:t>
            </w:r>
          </w:p>
        </w:tc>
        <w:tc>
          <w:tcPr>
            <w:tcW w:w="890" w:type="dxa"/>
          </w:tcPr>
          <w:p w:rsidR="00DE3CF7" w:rsidRPr="00000CAC" w:rsidRDefault="00DE3CF7" w:rsidP="00DE3CF7">
            <w:pPr>
              <w:pStyle w:val="TableParagraph"/>
              <w:spacing w:before="57" w:after="100" w:afterAutospacing="1"/>
              <w:ind w:left="84"/>
              <w:jc w:val="center"/>
              <w:rPr>
                <w:b/>
                <w:sz w:val="18"/>
                <w:szCs w:val="18"/>
              </w:rPr>
            </w:pPr>
            <w:r w:rsidRPr="00000CAC">
              <w:rPr>
                <w:b/>
                <w:color w:val="231F20"/>
                <w:w w:val="105"/>
                <w:sz w:val="18"/>
                <w:szCs w:val="18"/>
              </w:rPr>
              <w:t>100%</w:t>
            </w:r>
          </w:p>
        </w:tc>
        <w:tc>
          <w:tcPr>
            <w:tcW w:w="2227" w:type="dxa"/>
          </w:tcPr>
          <w:p w:rsidR="00DE3CF7" w:rsidRPr="00000CAC" w:rsidRDefault="00DE3CF7" w:rsidP="00DE3CF7">
            <w:pPr>
              <w:pStyle w:val="TableParagraph"/>
              <w:spacing w:before="57" w:after="100" w:afterAutospacing="1"/>
              <w:ind w:left="84"/>
              <w:jc w:val="center"/>
              <w:rPr>
                <w:b/>
                <w:sz w:val="18"/>
                <w:szCs w:val="18"/>
              </w:rPr>
            </w:pPr>
            <w:r w:rsidRPr="00000CAC">
              <w:rPr>
                <w:b/>
                <w:color w:val="231F20"/>
                <w:w w:val="105"/>
                <w:sz w:val="18"/>
                <w:szCs w:val="18"/>
              </w:rPr>
              <w:t>100%</w:t>
            </w:r>
          </w:p>
        </w:tc>
        <w:tc>
          <w:tcPr>
            <w:tcW w:w="891" w:type="dxa"/>
            <w:shd w:val="clear" w:color="auto" w:fill="9CC2E5" w:themeFill="accent1" w:themeFillTint="99"/>
          </w:tcPr>
          <w:p w:rsidR="00DE3CF7" w:rsidRPr="00000CAC" w:rsidRDefault="00DE3CF7" w:rsidP="00DE3CF7">
            <w:pPr>
              <w:pStyle w:val="TableParagraph"/>
              <w:spacing w:before="57" w:after="100" w:afterAutospacing="1"/>
              <w:ind w:left="80" w:right="68"/>
              <w:jc w:val="center"/>
              <w:rPr>
                <w:b/>
                <w:sz w:val="18"/>
                <w:szCs w:val="18"/>
              </w:rPr>
            </w:pPr>
            <w:r w:rsidRPr="00000CAC">
              <w:rPr>
                <w:b/>
                <w:color w:val="231F20"/>
                <w:w w:val="105"/>
                <w:sz w:val="18"/>
                <w:szCs w:val="18"/>
              </w:rPr>
              <w:t>100%</w:t>
            </w:r>
          </w:p>
        </w:tc>
      </w:tr>
      <w:tr w:rsidR="00DE3CF7" w:rsidTr="00DE3CF7">
        <w:trPr>
          <w:trHeight w:val="331"/>
        </w:trPr>
        <w:tc>
          <w:tcPr>
            <w:tcW w:w="1291" w:type="dxa"/>
            <w:vMerge/>
            <w:tcBorders>
              <w:top w:val="nil"/>
            </w:tcBorders>
          </w:tcPr>
          <w:p w:rsidR="00DE3CF7" w:rsidRDefault="00DE3CF7" w:rsidP="00DE3CF7">
            <w:pPr>
              <w:rPr>
                <w:sz w:val="2"/>
                <w:szCs w:val="2"/>
              </w:rPr>
            </w:pPr>
          </w:p>
        </w:tc>
        <w:tc>
          <w:tcPr>
            <w:tcW w:w="5689" w:type="dxa"/>
          </w:tcPr>
          <w:p w:rsidR="00DE3CF7" w:rsidRPr="004D1BE4" w:rsidRDefault="00DE3CF7" w:rsidP="00DE3CF7">
            <w:pPr>
              <w:pStyle w:val="TableParagraph"/>
              <w:spacing w:before="66"/>
              <w:ind w:left="72"/>
              <w:rPr>
                <w:sz w:val="19"/>
                <w:lang w:val="fr-FR"/>
              </w:rPr>
            </w:pPr>
            <w:r w:rsidRPr="004D1BE4">
              <w:rPr>
                <w:color w:val="231F20"/>
                <w:w w:val="105"/>
                <w:sz w:val="19"/>
                <w:lang w:val="fr-FR"/>
              </w:rPr>
              <w:t>Effectifs d’étudiant.es inscrit.es dans une formation Autres diplômes évaluée</w:t>
            </w:r>
          </w:p>
        </w:tc>
        <w:tc>
          <w:tcPr>
            <w:tcW w:w="890" w:type="dxa"/>
          </w:tcPr>
          <w:p w:rsidR="00DE3CF7" w:rsidRPr="00000CAC" w:rsidRDefault="00DE3CF7" w:rsidP="00DE3CF7">
            <w:pPr>
              <w:pStyle w:val="TableParagraph"/>
              <w:spacing w:before="61" w:after="100" w:afterAutospacing="1"/>
              <w:ind w:left="84"/>
              <w:jc w:val="center"/>
              <w:rPr>
                <w:sz w:val="18"/>
                <w:szCs w:val="18"/>
              </w:rPr>
            </w:pPr>
            <w:r w:rsidRPr="00000CAC">
              <w:rPr>
                <w:color w:val="231F20"/>
                <w:w w:val="105"/>
                <w:sz w:val="18"/>
                <w:szCs w:val="18"/>
              </w:rPr>
              <w:t>271</w:t>
            </w:r>
          </w:p>
        </w:tc>
        <w:tc>
          <w:tcPr>
            <w:tcW w:w="2227" w:type="dxa"/>
          </w:tcPr>
          <w:p w:rsidR="00DE3CF7" w:rsidRPr="004D1BE4" w:rsidRDefault="00DE3CF7" w:rsidP="00DE3CF7">
            <w:pPr>
              <w:pStyle w:val="TableParagraph"/>
              <w:spacing w:before="47"/>
              <w:ind w:left="84" w:right="68"/>
              <w:jc w:val="center"/>
              <w:rPr>
                <w:color w:val="231F20"/>
                <w:w w:val="105"/>
                <w:sz w:val="19"/>
                <w:lang w:val="fr-FR"/>
              </w:rPr>
            </w:pPr>
            <w:r w:rsidRPr="004D1BE4">
              <w:rPr>
                <w:color w:val="231F20"/>
                <w:w w:val="105"/>
                <w:sz w:val="19"/>
                <w:lang w:val="fr-FR"/>
              </w:rPr>
              <w:t>Effectif total:1 115</w:t>
            </w:r>
          </w:p>
          <w:p w:rsidR="00DE3CF7" w:rsidRPr="004D1BE4" w:rsidRDefault="00DE3CF7" w:rsidP="00DE3CF7">
            <w:pPr>
              <w:pStyle w:val="TableParagraph"/>
              <w:spacing w:before="61" w:after="100" w:afterAutospacing="1"/>
              <w:ind w:left="84"/>
              <w:jc w:val="center"/>
              <w:rPr>
                <w:sz w:val="18"/>
                <w:szCs w:val="18"/>
                <w:lang w:val="fr-FR"/>
              </w:rPr>
            </w:pPr>
            <w:r w:rsidRPr="004D1BE4">
              <w:rPr>
                <w:color w:val="231F20"/>
                <w:w w:val="105"/>
                <w:sz w:val="19"/>
                <w:lang w:val="fr-FR"/>
              </w:rPr>
              <w:t>Effectif concerné par l’enquête: 880</w:t>
            </w:r>
          </w:p>
        </w:tc>
        <w:tc>
          <w:tcPr>
            <w:tcW w:w="891" w:type="dxa"/>
            <w:shd w:val="clear" w:color="auto" w:fill="9CC2E5" w:themeFill="accent1" w:themeFillTint="99"/>
          </w:tcPr>
          <w:p w:rsidR="00DE3CF7" w:rsidRPr="004D1BE4" w:rsidRDefault="00DE3CF7" w:rsidP="00DE3CF7">
            <w:pPr>
              <w:pStyle w:val="TableParagraph"/>
              <w:spacing w:after="100" w:afterAutospacing="1"/>
              <w:ind w:right="68"/>
              <w:jc w:val="center"/>
              <w:rPr>
                <w:sz w:val="18"/>
                <w:szCs w:val="18"/>
                <w:lang w:val="fr-FR"/>
              </w:rPr>
            </w:pPr>
          </w:p>
        </w:tc>
      </w:tr>
      <w:tr w:rsidR="00DE3CF7" w:rsidTr="00DE3CF7">
        <w:trPr>
          <w:trHeight w:val="761"/>
        </w:trPr>
        <w:tc>
          <w:tcPr>
            <w:tcW w:w="1291" w:type="dxa"/>
            <w:vMerge/>
            <w:tcBorders>
              <w:top w:val="nil"/>
            </w:tcBorders>
          </w:tcPr>
          <w:p w:rsidR="00DE3CF7" w:rsidRPr="004D1BE4" w:rsidRDefault="00DE3CF7" w:rsidP="00DE3CF7">
            <w:pPr>
              <w:rPr>
                <w:sz w:val="2"/>
                <w:szCs w:val="2"/>
                <w:lang w:val="fr-FR"/>
              </w:rPr>
            </w:pPr>
          </w:p>
        </w:tc>
        <w:tc>
          <w:tcPr>
            <w:tcW w:w="5689" w:type="dxa"/>
          </w:tcPr>
          <w:p w:rsidR="00DE3CF7" w:rsidRPr="004D1BE4" w:rsidRDefault="00DE3CF7" w:rsidP="00DE3CF7">
            <w:pPr>
              <w:pStyle w:val="TableParagraph"/>
              <w:spacing w:before="157" w:line="247" w:lineRule="auto"/>
              <w:ind w:left="72" w:right="641"/>
              <w:rPr>
                <w:i/>
                <w:sz w:val="19"/>
                <w:lang w:val="fr-FR"/>
              </w:rPr>
            </w:pPr>
            <w:r w:rsidRPr="004D1BE4">
              <w:rPr>
                <w:i/>
                <w:color w:val="231F20"/>
                <w:w w:val="105"/>
                <w:sz w:val="19"/>
                <w:lang w:val="fr-FR"/>
              </w:rPr>
              <w:t>Taux de réponse à l’enquête (nombre de répondants/effectif total dans les mentions évaluées*100)</w:t>
            </w:r>
          </w:p>
        </w:tc>
        <w:tc>
          <w:tcPr>
            <w:tcW w:w="890" w:type="dxa"/>
          </w:tcPr>
          <w:p w:rsidR="00DE3CF7" w:rsidRPr="004D1BE4" w:rsidRDefault="00DE3CF7" w:rsidP="00DE3CF7">
            <w:pPr>
              <w:pStyle w:val="TableParagraph"/>
              <w:spacing w:before="8" w:after="100" w:afterAutospacing="1"/>
              <w:jc w:val="center"/>
              <w:rPr>
                <w:b/>
                <w:sz w:val="18"/>
                <w:szCs w:val="18"/>
                <w:lang w:val="fr-FR"/>
              </w:rPr>
            </w:pPr>
          </w:p>
          <w:p w:rsidR="00DE3CF7" w:rsidRPr="00000CAC" w:rsidRDefault="00DE3CF7" w:rsidP="00DE3CF7">
            <w:pPr>
              <w:pStyle w:val="TableParagraph"/>
              <w:spacing w:before="1" w:after="100" w:afterAutospacing="1"/>
              <w:ind w:left="84"/>
              <w:jc w:val="center"/>
              <w:rPr>
                <w:b/>
                <w:sz w:val="18"/>
                <w:szCs w:val="18"/>
              </w:rPr>
            </w:pPr>
            <w:r w:rsidRPr="00000CAC">
              <w:rPr>
                <w:b/>
                <w:color w:val="231F20"/>
                <w:w w:val="105"/>
                <w:sz w:val="18"/>
                <w:szCs w:val="18"/>
              </w:rPr>
              <w:t>42%</w:t>
            </w:r>
          </w:p>
        </w:tc>
        <w:tc>
          <w:tcPr>
            <w:tcW w:w="2227" w:type="dxa"/>
          </w:tcPr>
          <w:p w:rsidR="00DE3CF7" w:rsidRPr="00000CAC" w:rsidRDefault="00DE3CF7" w:rsidP="00DE3CF7">
            <w:pPr>
              <w:pStyle w:val="TableParagraph"/>
              <w:spacing w:before="8" w:after="100" w:afterAutospacing="1"/>
              <w:jc w:val="center"/>
              <w:rPr>
                <w:b/>
                <w:sz w:val="18"/>
                <w:szCs w:val="18"/>
              </w:rPr>
            </w:pPr>
          </w:p>
          <w:p w:rsidR="00DE3CF7" w:rsidRPr="00000CAC" w:rsidRDefault="00DE3CF7" w:rsidP="00DE3CF7">
            <w:pPr>
              <w:pStyle w:val="TableParagraph"/>
              <w:spacing w:before="1" w:after="100" w:afterAutospacing="1"/>
              <w:ind w:left="84"/>
              <w:jc w:val="center"/>
              <w:rPr>
                <w:b/>
                <w:sz w:val="18"/>
                <w:szCs w:val="18"/>
              </w:rPr>
            </w:pPr>
            <w:r>
              <w:rPr>
                <w:b/>
                <w:color w:val="231F20"/>
                <w:w w:val="105"/>
                <w:sz w:val="18"/>
                <w:szCs w:val="18"/>
              </w:rPr>
              <w:t>34.9%</w:t>
            </w:r>
          </w:p>
        </w:tc>
        <w:tc>
          <w:tcPr>
            <w:tcW w:w="891" w:type="dxa"/>
            <w:shd w:val="clear" w:color="auto" w:fill="9CC2E5" w:themeFill="accent1" w:themeFillTint="99"/>
          </w:tcPr>
          <w:p w:rsidR="00DE3CF7" w:rsidRPr="00000CAC" w:rsidRDefault="00DE3CF7" w:rsidP="00DE3CF7">
            <w:pPr>
              <w:pStyle w:val="TableParagraph"/>
              <w:spacing w:before="8" w:after="100" w:afterAutospacing="1"/>
              <w:ind w:right="68"/>
              <w:jc w:val="center"/>
              <w:rPr>
                <w:b/>
                <w:sz w:val="18"/>
                <w:szCs w:val="18"/>
              </w:rPr>
            </w:pPr>
          </w:p>
          <w:p w:rsidR="00DE3CF7" w:rsidRPr="00000CAC" w:rsidRDefault="00DE3CF7" w:rsidP="00DE3CF7">
            <w:pPr>
              <w:pStyle w:val="TableParagraph"/>
              <w:spacing w:before="1" w:after="100" w:afterAutospacing="1"/>
              <w:ind w:left="80" w:right="68"/>
              <w:jc w:val="center"/>
              <w:rPr>
                <w:b/>
                <w:sz w:val="18"/>
                <w:szCs w:val="18"/>
              </w:rPr>
            </w:pPr>
            <w:r w:rsidRPr="00000CAC">
              <w:rPr>
                <w:b/>
                <w:color w:val="231F20"/>
                <w:w w:val="105"/>
                <w:sz w:val="18"/>
                <w:szCs w:val="18"/>
              </w:rPr>
              <w:t>50%</w:t>
            </w:r>
          </w:p>
        </w:tc>
      </w:tr>
    </w:tbl>
    <w:p w:rsidR="00F521FA" w:rsidRDefault="00F521FA" w:rsidP="00DE3CF7">
      <w:pPr>
        <w:spacing w:line="237" w:lineRule="auto"/>
        <w:ind w:right="682"/>
        <w:jc w:val="both"/>
        <w:rPr>
          <w:noProof/>
          <w:lang w:eastAsia="fr-FR"/>
        </w:rPr>
      </w:pPr>
    </w:p>
    <w:tbl>
      <w:tblPr>
        <w:tblStyle w:val="TableNormal"/>
        <w:tblW w:w="10618" w:type="dxa"/>
        <w:tblInd w:w="-441" w:type="dxa"/>
        <w:tblBorders>
          <w:top w:val="double" w:sz="1" w:space="0" w:color="231F20"/>
          <w:left w:val="double" w:sz="1" w:space="0" w:color="231F20"/>
          <w:bottom w:val="double" w:sz="1" w:space="0" w:color="231F20"/>
          <w:right w:val="double" w:sz="1" w:space="0" w:color="231F20"/>
          <w:insideH w:val="double" w:sz="1" w:space="0" w:color="231F20"/>
          <w:insideV w:val="double" w:sz="1" w:space="0" w:color="231F20"/>
        </w:tblBorders>
        <w:tblLayout w:type="fixed"/>
        <w:tblLook w:val="01E0" w:firstRow="1" w:lastRow="1" w:firstColumn="1" w:lastColumn="1" w:noHBand="0" w:noVBand="0"/>
      </w:tblPr>
      <w:tblGrid>
        <w:gridCol w:w="8051"/>
        <w:gridCol w:w="2567"/>
      </w:tblGrid>
      <w:tr w:rsidR="00F5078E" w:rsidTr="00F5078E">
        <w:trPr>
          <w:trHeight w:val="311"/>
        </w:trPr>
        <w:tc>
          <w:tcPr>
            <w:tcW w:w="10618" w:type="dxa"/>
            <w:gridSpan w:val="2"/>
            <w:tcBorders>
              <w:left w:val="single" w:sz="12" w:space="0" w:color="231F20"/>
              <w:bottom w:val="single" w:sz="4" w:space="0" w:color="231F20"/>
              <w:right w:val="single" w:sz="12" w:space="0" w:color="231F20"/>
            </w:tcBorders>
            <w:shd w:val="clear" w:color="auto" w:fill="9CC2E5" w:themeFill="accent1" w:themeFillTint="99"/>
          </w:tcPr>
          <w:p w:rsidR="00F5078E" w:rsidRPr="004D1BE4" w:rsidRDefault="00F5078E" w:rsidP="00A16639">
            <w:pPr>
              <w:pStyle w:val="TableParagraph"/>
              <w:spacing w:before="32"/>
              <w:ind w:left="2992"/>
              <w:rPr>
                <w:sz w:val="19"/>
                <w:lang w:val="fr-FR"/>
              </w:rPr>
            </w:pPr>
            <w:r w:rsidRPr="004D1BE4">
              <w:rPr>
                <w:b/>
                <w:color w:val="231F20"/>
                <w:w w:val="105"/>
                <w:sz w:val="19"/>
                <w:lang w:val="fr-FR"/>
              </w:rPr>
              <w:t xml:space="preserve">Cibles 2020 </w:t>
            </w:r>
            <w:r w:rsidRPr="004D1BE4">
              <w:rPr>
                <w:color w:val="231F20"/>
                <w:w w:val="105"/>
                <w:sz w:val="19"/>
                <w:lang w:val="fr-FR"/>
              </w:rPr>
              <w:t>(réponses cumulées au terme du contrat)</w:t>
            </w:r>
          </w:p>
        </w:tc>
      </w:tr>
      <w:tr w:rsidR="00F5078E" w:rsidTr="00F5078E">
        <w:trPr>
          <w:trHeight w:val="305"/>
        </w:trPr>
        <w:tc>
          <w:tcPr>
            <w:tcW w:w="8051" w:type="dxa"/>
            <w:tcBorders>
              <w:top w:val="single" w:sz="4" w:space="0" w:color="231F20"/>
              <w:left w:val="single" w:sz="12" w:space="0" w:color="231F20"/>
              <w:bottom w:val="single" w:sz="4" w:space="0" w:color="231F20"/>
              <w:right w:val="single" w:sz="4" w:space="0" w:color="231F20"/>
            </w:tcBorders>
          </w:tcPr>
          <w:p w:rsidR="00F5078E" w:rsidRPr="004D1BE4" w:rsidRDefault="00F5078E" w:rsidP="00A16639">
            <w:pPr>
              <w:pStyle w:val="TableParagraph"/>
              <w:spacing w:before="28"/>
              <w:ind w:left="109"/>
              <w:rPr>
                <w:i/>
                <w:sz w:val="19"/>
                <w:lang w:val="fr-FR"/>
              </w:rPr>
            </w:pPr>
            <w:r w:rsidRPr="004D1BE4">
              <w:rPr>
                <w:i/>
                <w:color w:val="231F20"/>
                <w:w w:val="105"/>
                <w:sz w:val="19"/>
                <w:lang w:val="fr-FR"/>
              </w:rPr>
              <w:t>Taux de réponse aux enquêtes</w:t>
            </w:r>
          </w:p>
        </w:tc>
        <w:tc>
          <w:tcPr>
            <w:tcW w:w="2566" w:type="dxa"/>
            <w:tcBorders>
              <w:top w:val="single" w:sz="4" w:space="0" w:color="231F20"/>
              <w:left w:val="single" w:sz="4" w:space="0" w:color="231F20"/>
              <w:bottom w:val="single" w:sz="4" w:space="0" w:color="231F20"/>
              <w:right w:val="single" w:sz="12" w:space="0" w:color="231F20"/>
            </w:tcBorders>
            <w:shd w:val="clear" w:color="auto" w:fill="9CC2E5" w:themeFill="accent1" w:themeFillTint="99"/>
          </w:tcPr>
          <w:p w:rsidR="00F5078E" w:rsidRDefault="00F5078E" w:rsidP="00A16639">
            <w:pPr>
              <w:pStyle w:val="TableParagraph"/>
              <w:spacing w:before="28"/>
              <w:ind w:right="1001"/>
              <w:jc w:val="right"/>
              <w:rPr>
                <w:b/>
                <w:sz w:val="19"/>
              </w:rPr>
            </w:pPr>
            <w:r>
              <w:rPr>
                <w:b/>
                <w:color w:val="231F20"/>
                <w:sz w:val="19"/>
              </w:rPr>
              <w:t>50%</w:t>
            </w:r>
          </w:p>
        </w:tc>
      </w:tr>
      <w:tr w:rsidR="00F5078E" w:rsidTr="00F5078E">
        <w:trPr>
          <w:trHeight w:val="305"/>
        </w:trPr>
        <w:tc>
          <w:tcPr>
            <w:tcW w:w="8051" w:type="dxa"/>
            <w:tcBorders>
              <w:top w:val="single" w:sz="4" w:space="0" w:color="231F20"/>
              <w:left w:val="single" w:sz="12" w:space="0" w:color="231F20"/>
              <w:right w:val="single" w:sz="4" w:space="0" w:color="231F20"/>
            </w:tcBorders>
          </w:tcPr>
          <w:p w:rsidR="00F5078E" w:rsidRPr="004D1BE4" w:rsidRDefault="00F5078E" w:rsidP="00A16639">
            <w:pPr>
              <w:pStyle w:val="TableParagraph"/>
              <w:spacing w:before="28"/>
              <w:ind w:left="109"/>
              <w:rPr>
                <w:i/>
                <w:sz w:val="19"/>
                <w:lang w:val="fr-FR"/>
              </w:rPr>
            </w:pPr>
            <w:r w:rsidRPr="004D1BE4">
              <w:rPr>
                <w:i/>
                <w:color w:val="231F20"/>
                <w:w w:val="105"/>
                <w:sz w:val="19"/>
                <w:lang w:val="fr-FR"/>
              </w:rPr>
              <w:t>Part des mentions et diplômes faisant l’objet d’au moins une évaluation</w:t>
            </w:r>
          </w:p>
        </w:tc>
        <w:tc>
          <w:tcPr>
            <w:tcW w:w="2566" w:type="dxa"/>
            <w:tcBorders>
              <w:top w:val="single" w:sz="4" w:space="0" w:color="231F20"/>
              <w:left w:val="single" w:sz="4" w:space="0" w:color="231F20"/>
              <w:right w:val="single" w:sz="12" w:space="0" w:color="231F20"/>
            </w:tcBorders>
            <w:shd w:val="clear" w:color="auto" w:fill="9CC2E5" w:themeFill="accent1" w:themeFillTint="99"/>
          </w:tcPr>
          <w:p w:rsidR="00F5078E" w:rsidRDefault="00F5078E" w:rsidP="00A16639">
            <w:pPr>
              <w:pStyle w:val="TableParagraph"/>
              <w:spacing w:before="28"/>
              <w:ind w:right="955"/>
              <w:jc w:val="right"/>
              <w:rPr>
                <w:b/>
                <w:sz w:val="19"/>
              </w:rPr>
            </w:pPr>
            <w:r>
              <w:rPr>
                <w:b/>
                <w:color w:val="231F20"/>
                <w:sz w:val="19"/>
              </w:rPr>
              <w:t>100%</w:t>
            </w:r>
          </w:p>
        </w:tc>
      </w:tr>
    </w:tbl>
    <w:p w:rsidR="00F521FA" w:rsidRDefault="00F521FA" w:rsidP="00DE3CF7">
      <w:pPr>
        <w:spacing w:line="237" w:lineRule="auto"/>
        <w:ind w:right="682"/>
        <w:jc w:val="both"/>
        <w:rPr>
          <w:noProof/>
          <w:lang w:eastAsia="fr-FR"/>
        </w:rPr>
      </w:pPr>
    </w:p>
    <w:p w:rsidR="00DE3CF7" w:rsidRPr="00DE3CF7" w:rsidRDefault="00DE3CF7" w:rsidP="00701337">
      <w:pPr>
        <w:spacing w:after="0"/>
        <w:ind w:left="-567"/>
        <w:rPr>
          <w:rFonts w:ascii="Arial Narrow" w:hAnsi="Arial Narrow"/>
          <w:b/>
          <w:sz w:val="16"/>
        </w:rPr>
      </w:pPr>
      <w:r w:rsidRPr="00DE3CF7">
        <w:rPr>
          <w:rFonts w:ascii="Arial Narrow" w:hAnsi="Arial Narrow"/>
          <w:b/>
          <w:color w:val="231F20"/>
          <w:sz w:val="16"/>
          <w:u w:val="single" w:color="231F20"/>
        </w:rPr>
        <w:t>Précisions pour la licence</w:t>
      </w:r>
    </w:p>
    <w:p w:rsidR="00DE3CF7" w:rsidRPr="00701337" w:rsidRDefault="00DE3CF7" w:rsidP="00701337">
      <w:pPr>
        <w:spacing w:after="0"/>
        <w:ind w:left="-567"/>
        <w:rPr>
          <w:rFonts w:ascii="Arial Narrow" w:hAnsi="Arial Narrow"/>
          <w:sz w:val="20"/>
          <w:szCs w:val="20"/>
        </w:rPr>
      </w:pPr>
      <w:r w:rsidRPr="00701337">
        <w:rPr>
          <w:rFonts w:ascii="Arial Narrow" w:hAnsi="Arial Narrow"/>
          <w:color w:val="231F20"/>
          <w:sz w:val="20"/>
          <w:szCs w:val="20"/>
        </w:rPr>
        <w:t>L’article 19 de l’arrêté licence du 1</w:t>
      </w:r>
      <w:r w:rsidRPr="00701337">
        <w:rPr>
          <w:rFonts w:ascii="Arial Narrow" w:hAnsi="Arial Narrow"/>
          <w:color w:val="231F20"/>
          <w:position w:val="4"/>
          <w:sz w:val="20"/>
          <w:szCs w:val="20"/>
        </w:rPr>
        <w:t xml:space="preserve">er </w:t>
      </w:r>
      <w:r w:rsidRPr="00701337">
        <w:rPr>
          <w:rFonts w:ascii="Arial Narrow" w:hAnsi="Arial Narrow"/>
          <w:color w:val="231F20"/>
          <w:sz w:val="20"/>
          <w:szCs w:val="20"/>
        </w:rPr>
        <w:t>août 2011 fixe les motifs et les conditions générales de l’évaluation des enseignements :</w:t>
      </w:r>
    </w:p>
    <w:p w:rsidR="00DE3CF7" w:rsidRPr="00701337" w:rsidRDefault="00DE3CF7" w:rsidP="00701337">
      <w:pPr>
        <w:spacing w:after="0" w:line="314" w:lineRule="auto"/>
        <w:ind w:left="-567" w:right="-426"/>
        <w:rPr>
          <w:rFonts w:ascii="Arial Narrow" w:hAnsi="Arial Narrow"/>
          <w:sz w:val="20"/>
          <w:szCs w:val="20"/>
        </w:rPr>
      </w:pPr>
      <w:r w:rsidRPr="00701337">
        <w:rPr>
          <w:rFonts w:ascii="Arial Narrow" w:hAnsi="Arial Narrow"/>
          <w:color w:val="231F20"/>
          <w:sz w:val="20"/>
          <w:szCs w:val="20"/>
        </w:rPr>
        <w:t>« Au sein des établissements, des dispositifs d'évaluation sont mis en place pour chaque formation ou pour un groupe de formations, notamment à travers la constitution de conseils de perfectionnement réunissant des représentants des enseignants, des étudiants et du monde socio-professionnel.</w:t>
      </w:r>
    </w:p>
    <w:p w:rsidR="00DE3CF7" w:rsidRPr="00701337" w:rsidRDefault="00DE3CF7" w:rsidP="00701337">
      <w:pPr>
        <w:spacing w:after="0" w:line="182" w:lineRule="exact"/>
        <w:ind w:left="-567"/>
        <w:rPr>
          <w:rFonts w:ascii="Arial Narrow" w:hAnsi="Arial Narrow"/>
          <w:sz w:val="20"/>
          <w:szCs w:val="20"/>
        </w:rPr>
      </w:pPr>
      <w:r w:rsidRPr="00701337">
        <w:rPr>
          <w:rFonts w:ascii="Arial Narrow" w:hAnsi="Arial Narrow"/>
          <w:color w:val="231F20"/>
          <w:sz w:val="20"/>
          <w:szCs w:val="20"/>
        </w:rPr>
        <w:t>Une évaluation des formations et des enseignements est également organisée au moyen d'enquêtes régulières auprès des étudiants.</w:t>
      </w:r>
    </w:p>
    <w:p w:rsidR="00DE3CF7" w:rsidRPr="00701337" w:rsidRDefault="00DE3CF7" w:rsidP="00701337">
      <w:pPr>
        <w:spacing w:after="0" w:line="314" w:lineRule="auto"/>
        <w:ind w:left="-567" w:right="1183"/>
        <w:rPr>
          <w:rFonts w:ascii="Arial Narrow" w:hAnsi="Arial Narrow"/>
          <w:sz w:val="20"/>
          <w:szCs w:val="20"/>
        </w:rPr>
      </w:pPr>
      <w:r w:rsidRPr="00701337">
        <w:rPr>
          <w:rFonts w:ascii="Arial Narrow" w:hAnsi="Arial Narrow"/>
          <w:color w:val="231F20"/>
          <w:sz w:val="20"/>
          <w:szCs w:val="20"/>
        </w:rPr>
        <w:t>Ces dispositifs favorisent le dialogue entre les équipes de formation, les étudiants et les employeurs potentiels. Ils éclairent les objectifs de chaque formation, contribuent à en faire évoluer les contenus ainsi que les méthodes d'enseignement afin de faciliter l'appropriation des savoirs, des connaissances et des compétences et permettent d'en améliorer la qualité.</w:t>
      </w:r>
    </w:p>
    <w:p w:rsidR="00DE3CF7" w:rsidRPr="00701337" w:rsidRDefault="00DE3CF7" w:rsidP="00701337">
      <w:pPr>
        <w:spacing w:after="0" w:line="182" w:lineRule="exact"/>
        <w:ind w:left="-567"/>
        <w:rPr>
          <w:rFonts w:ascii="Arial Narrow" w:hAnsi="Arial Narrow"/>
          <w:sz w:val="20"/>
          <w:szCs w:val="20"/>
        </w:rPr>
      </w:pPr>
      <w:r w:rsidRPr="00701337">
        <w:rPr>
          <w:rFonts w:ascii="Arial Narrow" w:hAnsi="Arial Narrow"/>
          <w:color w:val="231F20"/>
          <w:sz w:val="20"/>
          <w:szCs w:val="20"/>
        </w:rPr>
        <w:t>Cette évaluation est organisée dans le respect des dispositions des statuts des personnels concernés.</w:t>
      </w:r>
    </w:p>
    <w:p w:rsidR="00DE3CF7" w:rsidRPr="00701337" w:rsidRDefault="00DE3CF7" w:rsidP="00701337">
      <w:pPr>
        <w:spacing w:after="0"/>
        <w:ind w:left="-567"/>
        <w:rPr>
          <w:rFonts w:ascii="Arial Narrow" w:hAnsi="Arial Narrow"/>
          <w:sz w:val="20"/>
          <w:szCs w:val="20"/>
        </w:rPr>
      </w:pPr>
      <w:r w:rsidRPr="00701337">
        <w:rPr>
          <w:rFonts w:ascii="Arial Narrow" w:hAnsi="Arial Narrow"/>
          <w:color w:val="231F20"/>
          <w:sz w:val="20"/>
          <w:szCs w:val="20"/>
        </w:rPr>
        <w:t>Les résultats des évaluations font l'objet d'un débat au sein du conseil de la composante concernée et du conseil des études et de la vie universitaire ».</w:t>
      </w:r>
    </w:p>
    <w:p w:rsidR="00F521FA" w:rsidRDefault="00F521FA" w:rsidP="00F20B81">
      <w:pPr>
        <w:spacing w:line="237" w:lineRule="auto"/>
        <w:ind w:left="-426" w:right="682"/>
        <w:jc w:val="both"/>
        <w:rPr>
          <w:noProof/>
          <w:lang w:eastAsia="fr-FR"/>
        </w:rPr>
      </w:pPr>
    </w:p>
    <w:p w:rsidR="00DD66EF" w:rsidRDefault="00530922" w:rsidP="00F20B81">
      <w:pPr>
        <w:spacing w:line="237" w:lineRule="auto"/>
        <w:ind w:left="-426" w:right="682"/>
        <w:jc w:val="both"/>
        <w:rPr>
          <w:noProof/>
          <w:lang w:eastAsia="fr-FR"/>
        </w:rPr>
      </w:pPr>
      <w:r>
        <w:rPr>
          <w:b/>
          <w:color w:val="ED2024"/>
          <w:w w:val="105"/>
          <w:sz w:val="18"/>
          <w:u w:val="single" w:color="ED2024"/>
        </w:rPr>
        <w:t>A compléter par l’établissement</w:t>
      </w:r>
    </w:p>
    <w:p w:rsidR="00EC2C07" w:rsidRDefault="00EC2C07" w:rsidP="00EC2C07">
      <w:pPr>
        <w:shd w:val="clear" w:color="auto" w:fill="E6E6E6"/>
        <w:spacing w:after="0" w:line="240" w:lineRule="auto"/>
        <w:ind w:left="-709" w:firstLine="283"/>
        <w:jc w:val="both"/>
        <w:rPr>
          <w:rFonts w:ascii="Arial Narrow" w:hAnsi="Arial Narrow"/>
          <w:b/>
          <w:bCs/>
          <w:spacing w:val="4"/>
          <w:sz w:val="19"/>
          <w:szCs w:val="19"/>
          <w:u w:val="single"/>
          <w:lang w:eastAsia="fr-FR"/>
        </w:rPr>
      </w:pPr>
      <w:r w:rsidRPr="00EC2C07">
        <w:rPr>
          <w:rFonts w:ascii="Arial Narrow" w:hAnsi="Arial Narrow"/>
          <w:b/>
          <w:bCs/>
          <w:spacing w:val="4"/>
          <w:sz w:val="19"/>
          <w:szCs w:val="19"/>
          <w:u w:val="single"/>
          <w:lang w:eastAsia="fr-FR"/>
        </w:rPr>
        <w:t>Commentaires de l’Université (2016)</w:t>
      </w:r>
    </w:p>
    <w:p w:rsidR="00EC2C07" w:rsidRPr="00EC2C07" w:rsidRDefault="00EC2C07" w:rsidP="00EC2C07">
      <w:pPr>
        <w:shd w:val="clear" w:color="auto" w:fill="E6E6E6"/>
        <w:spacing w:after="0" w:line="240" w:lineRule="auto"/>
        <w:ind w:left="-709" w:firstLine="283"/>
        <w:jc w:val="both"/>
        <w:rPr>
          <w:rFonts w:ascii="Arial Narrow" w:hAnsi="Arial Narrow"/>
          <w:b/>
          <w:bCs/>
          <w:spacing w:val="4"/>
          <w:sz w:val="19"/>
          <w:szCs w:val="19"/>
          <w:u w:val="single"/>
          <w:lang w:eastAsia="fr-FR"/>
        </w:rPr>
      </w:pPr>
      <w:r w:rsidRPr="00EC2C07">
        <w:rPr>
          <w:rFonts w:ascii="Arial Narrow" w:hAnsi="Arial Narrow"/>
          <w:b/>
          <w:color w:val="231F20"/>
          <w:w w:val="105"/>
          <w:sz w:val="19"/>
          <w:szCs w:val="19"/>
        </w:rPr>
        <w:t>Leviers d’action</w:t>
      </w:r>
    </w:p>
    <w:p w:rsidR="00EC2C07" w:rsidRPr="00EC2C07" w:rsidRDefault="00EC2C07" w:rsidP="00EC2C07">
      <w:pPr>
        <w:pStyle w:val="Corpsdetexte"/>
        <w:spacing w:before="5"/>
        <w:jc w:val="both"/>
        <w:rPr>
          <w:b/>
          <w:sz w:val="19"/>
          <w:szCs w:val="19"/>
          <w:lang w:val="fr-FR"/>
        </w:rPr>
      </w:pPr>
    </w:p>
    <w:p w:rsidR="00EC2C07" w:rsidRPr="00EC2C07" w:rsidRDefault="00EC2C07" w:rsidP="00EC2C07">
      <w:pPr>
        <w:pStyle w:val="Corpsdetexte"/>
        <w:spacing w:line="254" w:lineRule="auto"/>
        <w:ind w:left="-567" w:right="683"/>
        <w:jc w:val="both"/>
        <w:rPr>
          <w:sz w:val="19"/>
          <w:szCs w:val="19"/>
          <w:lang w:val="fr-FR"/>
        </w:rPr>
      </w:pPr>
      <w:r w:rsidRPr="00EC2C07">
        <w:rPr>
          <w:color w:val="231F20"/>
          <w:spacing w:val="3"/>
          <w:w w:val="105"/>
          <w:sz w:val="19"/>
          <w:szCs w:val="19"/>
          <w:lang w:val="fr-FR"/>
        </w:rPr>
        <w:t xml:space="preserve">L’Université Lumière Lyon </w:t>
      </w:r>
      <w:proofErr w:type="gramStart"/>
      <w:r w:rsidRPr="00EC2C07">
        <w:rPr>
          <w:color w:val="231F20"/>
          <w:w w:val="105"/>
          <w:sz w:val="19"/>
          <w:szCs w:val="19"/>
          <w:lang w:val="fr-FR"/>
        </w:rPr>
        <w:t xml:space="preserve">2  </w:t>
      </w:r>
      <w:r w:rsidRPr="00EC2C07">
        <w:rPr>
          <w:color w:val="231F20"/>
          <w:spacing w:val="3"/>
          <w:w w:val="105"/>
          <w:sz w:val="19"/>
          <w:szCs w:val="19"/>
          <w:lang w:val="fr-FR"/>
        </w:rPr>
        <w:t>conduit</w:t>
      </w:r>
      <w:proofErr w:type="gramEnd"/>
      <w:r w:rsidRPr="00EC2C07">
        <w:rPr>
          <w:color w:val="231F20"/>
          <w:spacing w:val="3"/>
          <w:w w:val="105"/>
          <w:sz w:val="19"/>
          <w:szCs w:val="19"/>
          <w:lang w:val="fr-FR"/>
        </w:rPr>
        <w:t xml:space="preserve"> depuis 2008 </w:t>
      </w:r>
      <w:r w:rsidRPr="00EC2C07">
        <w:rPr>
          <w:color w:val="231F20"/>
          <w:spacing w:val="2"/>
          <w:w w:val="105"/>
          <w:sz w:val="19"/>
          <w:szCs w:val="19"/>
          <w:lang w:val="fr-FR"/>
        </w:rPr>
        <w:t xml:space="preserve">des </w:t>
      </w:r>
      <w:r w:rsidRPr="00EC2C07">
        <w:rPr>
          <w:color w:val="231F20"/>
          <w:spacing w:val="3"/>
          <w:w w:val="105"/>
          <w:sz w:val="19"/>
          <w:szCs w:val="19"/>
          <w:lang w:val="fr-FR"/>
        </w:rPr>
        <w:t xml:space="preserve">enquêtes portant </w:t>
      </w:r>
      <w:r w:rsidRPr="00EC2C07">
        <w:rPr>
          <w:color w:val="231F20"/>
          <w:spacing w:val="2"/>
          <w:w w:val="105"/>
          <w:sz w:val="19"/>
          <w:szCs w:val="19"/>
          <w:lang w:val="fr-FR"/>
        </w:rPr>
        <w:t xml:space="preserve">sur </w:t>
      </w:r>
      <w:r w:rsidRPr="00EC2C07">
        <w:rPr>
          <w:color w:val="231F20"/>
          <w:spacing w:val="3"/>
          <w:w w:val="105"/>
          <w:sz w:val="19"/>
          <w:szCs w:val="19"/>
          <w:lang w:val="fr-FR"/>
        </w:rPr>
        <w:t xml:space="preserve">l’évaluation </w:t>
      </w:r>
      <w:r w:rsidRPr="00EC2C07">
        <w:rPr>
          <w:color w:val="231F20"/>
          <w:spacing w:val="2"/>
          <w:w w:val="105"/>
          <w:sz w:val="19"/>
          <w:szCs w:val="19"/>
          <w:lang w:val="fr-FR"/>
        </w:rPr>
        <w:t xml:space="preserve">des </w:t>
      </w:r>
      <w:r w:rsidRPr="00EC2C07">
        <w:rPr>
          <w:color w:val="231F20"/>
          <w:spacing w:val="3"/>
          <w:w w:val="105"/>
          <w:sz w:val="19"/>
          <w:szCs w:val="19"/>
          <w:lang w:val="fr-FR"/>
        </w:rPr>
        <w:t xml:space="preserve">formations. </w:t>
      </w:r>
      <w:proofErr w:type="gramStart"/>
      <w:r w:rsidRPr="00EC2C07">
        <w:rPr>
          <w:color w:val="231F20"/>
          <w:w w:val="105"/>
          <w:sz w:val="19"/>
          <w:szCs w:val="19"/>
          <w:lang w:val="fr-FR"/>
        </w:rPr>
        <w:t xml:space="preserve">Ce  </w:t>
      </w:r>
      <w:r w:rsidRPr="00EC2C07">
        <w:rPr>
          <w:color w:val="231F20"/>
          <w:spacing w:val="3"/>
          <w:w w:val="105"/>
          <w:sz w:val="19"/>
          <w:szCs w:val="19"/>
          <w:lang w:val="fr-FR"/>
        </w:rPr>
        <w:t>dispositif</w:t>
      </w:r>
      <w:proofErr w:type="gramEnd"/>
      <w:r w:rsidRPr="00EC2C07">
        <w:rPr>
          <w:color w:val="231F20"/>
          <w:spacing w:val="3"/>
          <w:w w:val="105"/>
          <w:sz w:val="19"/>
          <w:szCs w:val="19"/>
          <w:lang w:val="fr-FR"/>
        </w:rPr>
        <w:t xml:space="preserve"> </w:t>
      </w:r>
      <w:r w:rsidRPr="00EC2C07">
        <w:rPr>
          <w:color w:val="231F20"/>
          <w:spacing w:val="2"/>
          <w:w w:val="105"/>
          <w:sz w:val="19"/>
          <w:szCs w:val="19"/>
          <w:lang w:val="fr-FR"/>
        </w:rPr>
        <w:t xml:space="preserve">est </w:t>
      </w:r>
      <w:r w:rsidRPr="00EC2C07">
        <w:rPr>
          <w:color w:val="231F20"/>
          <w:spacing w:val="3"/>
          <w:w w:val="105"/>
          <w:sz w:val="19"/>
          <w:szCs w:val="19"/>
          <w:lang w:val="fr-FR"/>
        </w:rPr>
        <w:t xml:space="preserve">animé  par </w:t>
      </w:r>
      <w:r w:rsidRPr="00EC2C07">
        <w:rPr>
          <w:color w:val="231F20"/>
          <w:spacing w:val="4"/>
          <w:w w:val="105"/>
          <w:sz w:val="19"/>
          <w:szCs w:val="19"/>
          <w:lang w:val="fr-FR"/>
        </w:rPr>
        <w:t xml:space="preserve">un   </w:t>
      </w:r>
      <w:r w:rsidRPr="00EC2C07">
        <w:rPr>
          <w:color w:val="231F20"/>
          <w:spacing w:val="3"/>
          <w:w w:val="105"/>
          <w:sz w:val="19"/>
          <w:szCs w:val="19"/>
          <w:lang w:val="fr-FR"/>
        </w:rPr>
        <w:t>comité</w:t>
      </w:r>
      <w:r w:rsidRPr="00EC2C07">
        <w:rPr>
          <w:color w:val="231F20"/>
          <w:spacing w:val="9"/>
          <w:w w:val="105"/>
          <w:sz w:val="19"/>
          <w:szCs w:val="19"/>
          <w:lang w:val="fr-FR"/>
        </w:rPr>
        <w:t xml:space="preserve"> </w:t>
      </w:r>
      <w:r w:rsidRPr="00EC2C07">
        <w:rPr>
          <w:color w:val="231F20"/>
          <w:w w:val="105"/>
          <w:sz w:val="19"/>
          <w:szCs w:val="19"/>
          <w:lang w:val="fr-FR"/>
        </w:rPr>
        <w:t>de</w:t>
      </w:r>
      <w:r w:rsidRPr="00EC2C07">
        <w:rPr>
          <w:color w:val="231F20"/>
          <w:spacing w:val="9"/>
          <w:w w:val="105"/>
          <w:sz w:val="19"/>
          <w:szCs w:val="19"/>
          <w:lang w:val="fr-FR"/>
        </w:rPr>
        <w:t xml:space="preserve"> </w:t>
      </w:r>
      <w:r w:rsidRPr="00EC2C07">
        <w:rPr>
          <w:color w:val="231F20"/>
          <w:spacing w:val="3"/>
          <w:w w:val="105"/>
          <w:sz w:val="19"/>
          <w:szCs w:val="19"/>
          <w:lang w:val="fr-FR"/>
        </w:rPr>
        <w:t>pilotage</w:t>
      </w:r>
      <w:r w:rsidRPr="00EC2C07">
        <w:rPr>
          <w:color w:val="231F20"/>
          <w:spacing w:val="10"/>
          <w:w w:val="105"/>
          <w:sz w:val="19"/>
          <w:szCs w:val="19"/>
          <w:lang w:val="fr-FR"/>
        </w:rPr>
        <w:t xml:space="preserve"> </w:t>
      </w:r>
      <w:r w:rsidRPr="00EC2C07">
        <w:rPr>
          <w:color w:val="231F20"/>
          <w:spacing w:val="3"/>
          <w:w w:val="105"/>
          <w:sz w:val="19"/>
          <w:szCs w:val="19"/>
          <w:lang w:val="fr-FR"/>
        </w:rPr>
        <w:t>présidé</w:t>
      </w:r>
      <w:r w:rsidRPr="00EC2C07">
        <w:rPr>
          <w:color w:val="231F20"/>
          <w:spacing w:val="9"/>
          <w:w w:val="105"/>
          <w:sz w:val="19"/>
          <w:szCs w:val="19"/>
          <w:lang w:val="fr-FR"/>
        </w:rPr>
        <w:t xml:space="preserve"> </w:t>
      </w:r>
      <w:r w:rsidRPr="00EC2C07">
        <w:rPr>
          <w:color w:val="231F20"/>
          <w:spacing w:val="2"/>
          <w:w w:val="105"/>
          <w:sz w:val="19"/>
          <w:szCs w:val="19"/>
          <w:lang w:val="fr-FR"/>
        </w:rPr>
        <w:t>par</w:t>
      </w:r>
      <w:r w:rsidRPr="00EC2C07">
        <w:rPr>
          <w:color w:val="231F20"/>
          <w:spacing w:val="10"/>
          <w:w w:val="105"/>
          <w:sz w:val="19"/>
          <w:szCs w:val="19"/>
          <w:lang w:val="fr-FR"/>
        </w:rPr>
        <w:t xml:space="preserve"> </w:t>
      </w:r>
      <w:r w:rsidRPr="00EC2C07">
        <w:rPr>
          <w:color w:val="231F20"/>
          <w:spacing w:val="3"/>
          <w:w w:val="105"/>
          <w:sz w:val="19"/>
          <w:szCs w:val="19"/>
          <w:lang w:val="fr-FR"/>
        </w:rPr>
        <w:t>le/la</w:t>
      </w:r>
      <w:r w:rsidRPr="00EC2C07">
        <w:rPr>
          <w:color w:val="231F20"/>
          <w:spacing w:val="9"/>
          <w:w w:val="105"/>
          <w:sz w:val="19"/>
          <w:szCs w:val="19"/>
          <w:lang w:val="fr-FR"/>
        </w:rPr>
        <w:t xml:space="preserve"> </w:t>
      </w:r>
      <w:proofErr w:type="spellStart"/>
      <w:r w:rsidRPr="00EC2C07">
        <w:rPr>
          <w:color w:val="231F20"/>
          <w:spacing w:val="3"/>
          <w:w w:val="105"/>
          <w:sz w:val="19"/>
          <w:szCs w:val="19"/>
          <w:lang w:val="fr-FR"/>
        </w:rPr>
        <w:t>Vice-président.e</w:t>
      </w:r>
      <w:proofErr w:type="spellEnd"/>
      <w:r w:rsidRPr="00EC2C07">
        <w:rPr>
          <w:color w:val="231F20"/>
          <w:spacing w:val="11"/>
          <w:w w:val="105"/>
          <w:sz w:val="19"/>
          <w:szCs w:val="19"/>
          <w:lang w:val="fr-FR"/>
        </w:rPr>
        <w:t xml:space="preserve"> </w:t>
      </w:r>
      <w:proofErr w:type="spellStart"/>
      <w:r w:rsidRPr="00EC2C07">
        <w:rPr>
          <w:color w:val="231F20"/>
          <w:spacing w:val="3"/>
          <w:w w:val="105"/>
          <w:sz w:val="19"/>
          <w:szCs w:val="19"/>
          <w:lang w:val="fr-FR"/>
        </w:rPr>
        <w:t>chargé.e</w:t>
      </w:r>
      <w:proofErr w:type="spellEnd"/>
      <w:r w:rsidRPr="00EC2C07">
        <w:rPr>
          <w:color w:val="231F20"/>
          <w:spacing w:val="9"/>
          <w:w w:val="105"/>
          <w:sz w:val="19"/>
          <w:szCs w:val="19"/>
          <w:lang w:val="fr-FR"/>
        </w:rPr>
        <w:t xml:space="preserve"> </w:t>
      </w:r>
      <w:r w:rsidRPr="00EC2C07">
        <w:rPr>
          <w:color w:val="231F20"/>
          <w:w w:val="105"/>
          <w:sz w:val="19"/>
          <w:szCs w:val="19"/>
          <w:lang w:val="fr-FR"/>
        </w:rPr>
        <w:t>de</w:t>
      </w:r>
      <w:r w:rsidRPr="00EC2C07">
        <w:rPr>
          <w:color w:val="231F20"/>
          <w:spacing w:val="10"/>
          <w:w w:val="105"/>
          <w:sz w:val="19"/>
          <w:szCs w:val="19"/>
          <w:lang w:val="fr-FR"/>
        </w:rPr>
        <w:t xml:space="preserve"> </w:t>
      </w:r>
      <w:r w:rsidRPr="00EC2C07">
        <w:rPr>
          <w:color w:val="231F20"/>
          <w:w w:val="105"/>
          <w:sz w:val="19"/>
          <w:szCs w:val="19"/>
          <w:lang w:val="fr-FR"/>
        </w:rPr>
        <w:t>la</w:t>
      </w:r>
      <w:r w:rsidRPr="00EC2C07">
        <w:rPr>
          <w:color w:val="231F20"/>
          <w:spacing w:val="9"/>
          <w:w w:val="105"/>
          <w:sz w:val="19"/>
          <w:szCs w:val="19"/>
          <w:lang w:val="fr-FR"/>
        </w:rPr>
        <w:t xml:space="preserve"> </w:t>
      </w:r>
      <w:r w:rsidRPr="00EC2C07">
        <w:rPr>
          <w:color w:val="231F20"/>
          <w:spacing w:val="3"/>
          <w:w w:val="105"/>
          <w:sz w:val="19"/>
          <w:szCs w:val="19"/>
          <w:lang w:val="fr-FR"/>
        </w:rPr>
        <w:t>formation</w:t>
      </w:r>
      <w:r w:rsidRPr="00EC2C07">
        <w:rPr>
          <w:color w:val="231F20"/>
          <w:spacing w:val="9"/>
          <w:w w:val="105"/>
          <w:sz w:val="19"/>
          <w:szCs w:val="19"/>
          <w:lang w:val="fr-FR"/>
        </w:rPr>
        <w:t xml:space="preserve"> </w:t>
      </w:r>
      <w:r w:rsidRPr="00EC2C07">
        <w:rPr>
          <w:color w:val="231F20"/>
          <w:w w:val="105"/>
          <w:sz w:val="19"/>
          <w:szCs w:val="19"/>
          <w:lang w:val="fr-FR"/>
        </w:rPr>
        <w:t>et</w:t>
      </w:r>
      <w:r w:rsidRPr="00EC2C07">
        <w:rPr>
          <w:color w:val="231F20"/>
          <w:spacing w:val="10"/>
          <w:w w:val="105"/>
          <w:sz w:val="19"/>
          <w:szCs w:val="19"/>
          <w:lang w:val="fr-FR"/>
        </w:rPr>
        <w:t xml:space="preserve"> </w:t>
      </w:r>
      <w:r w:rsidRPr="00EC2C07">
        <w:rPr>
          <w:color w:val="231F20"/>
          <w:w w:val="105"/>
          <w:sz w:val="19"/>
          <w:szCs w:val="19"/>
          <w:lang w:val="fr-FR"/>
        </w:rPr>
        <w:t>de</w:t>
      </w:r>
      <w:r w:rsidRPr="00EC2C07">
        <w:rPr>
          <w:color w:val="231F20"/>
          <w:spacing w:val="9"/>
          <w:w w:val="105"/>
          <w:sz w:val="19"/>
          <w:szCs w:val="19"/>
          <w:lang w:val="fr-FR"/>
        </w:rPr>
        <w:t xml:space="preserve"> </w:t>
      </w:r>
      <w:r w:rsidRPr="00EC2C07">
        <w:rPr>
          <w:color w:val="231F20"/>
          <w:w w:val="105"/>
          <w:sz w:val="19"/>
          <w:szCs w:val="19"/>
          <w:lang w:val="fr-FR"/>
        </w:rPr>
        <w:t>la</w:t>
      </w:r>
      <w:r w:rsidRPr="00EC2C07">
        <w:rPr>
          <w:color w:val="231F20"/>
          <w:spacing w:val="10"/>
          <w:w w:val="105"/>
          <w:sz w:val="19"/>
          <w:szCs w:val="19"/>
          <w:lang w:val="fr-FR"/>
        </w:rPr>
        <w:t xml:space="preserve"> </w:t>
      </w:r>
      <w:r w:rsidRPr="00EC2C07">
        <w:rPr>
          <w:color w:val="231F20"/>
          <w:spacing w:val="2"/>
          <w:w w:val="105"/>
          <w:sz w:val="19"/>
          <w:szCs w:val="19"/>
          <w:lang w:val="fr-FR"/>
        </w:rPr>
        <w:t>vie</w:t>
      </w:r>
      <w:r w:rsidRPr="00EC2C07">
        <w:rPr>
          <w:color w:val="231F20"/>
          <w:spacing w:val="9"/>
          <w:w w:val="105"/>
          <w:sz w:val="19"/>
          <w:szCs w:val="19"/>
          <w:lang w:val="fr-FR"/>
        </w:rPr>
        <w:t xml:space="preserve"> </w:t>
      </w:r>
      <w:r w:rsidRPr="00EC2C07">
        <w:rPr>
          <w:color w:val="231F20"/>
          <w:spacing w:val="4"/>
          <w:w w:val="105"/>
          <w:sz w:val="19"/>
          <w:szCs w:val="19"/>
          <w:lang w:val="fr-FR"/>
        </w:rPr>
        <w:t>étudiante.</w:t>
      </w:r>
    </w:p>
    <w:p w:rsidR="00EC2C07" w:rsidRPr="00EC2C07" w:rsidRDefault="00EC2C07" w:rsidP="00EC2C07">
      <w:pPr>
        <w:pStyle w:val="Corpsdetexte"/>
        <w:spacing w:line="254" w:lineRule="auto"/>
        <w:ind w:left="-567" w:right="686"/>
        <w:jc w:val="both"/>
        <w:rPr>
          <w:sz w:val="19"/>
          <w:szCs w:val="19"/>
          <w:lang w:val="fr-FR"/>
        </w:rPr>
      </w:pPr>
      <w:r w:rsidRPr="00EC2C07">
        <w:rPr>
          <w:color w:val="231F20"/>
          <w:w w:val="105"/>
          <w:sz w:val="19"/>
          <w:szCs w:val="19"/>
          <w:lang w:val="fr-FR"/>
        </w:rPr>
        <w:t xml:space="preserve">L’évaluation de ce dispositif conduite en 2014 a mis en évidence la nécessité de le faire évoluer. Ainsi il a été décidé de dissocier dans l’évaluation ce qui relève des conditions de vie de </w:t>
      </w:r>
      <w:proofErr w:type="gramStart"/>
      <w:r w:rsidRPr="00EC2C07">
        <w:rPr>
          <w:color w:val="231F20"/>
          <w:w w:val="105"/>
          <w:sz w:val="19"/>
          <w:szCs w:val="19"/>
          <w:lang w:val="fr-FR"/>
        </w:rPr>
        <w:t>l’</w:t>
      </w:r>
      <w:proofErr w:type="spellStart"/>
      <w:r w:rsidRPr="00EC2C07">
        <w:rPr>
          <w:color w:val="231F20"/>
          <w:w w:val="105"/>
          <w:sz w:val="19"/>
          <w:szCs w:val="19"/>
          <w:lang w:val="fr-FR"/>
        </w:rPr>
        <w:t>étudiant.e</w:t>
      </w:r>
      <w:proofErr w:type="spellEnd"/>
      <w:proofErr w:type="gramEnd"/>
      <w:r w:rsidRPr="00EC2C07">
        <w:rPr>
          <w:color w:val="231F20"/>
          <w:w w:val="105"/>
          <w:sz w:val="19"/>
          <w:szCs w:val="19"/>
          <w:lang w:val="fr-FR"/>
        </w:rPr>
        <w:t xml:space="preserve"> de ses conditions d’études.</w:t>
      </w:r>
    </w:p>
    <w:p w:rsidR="00EC2C07" w:rsidRPr="00EC2C07" w:rsidRDefault="00EC2C07" w:rsidP="00EC2C07">
      <w:pPr>
        <w:pStyle w:val="Corpsdetexte"/>
        <w:spacing w:line="254" w:lineRule="auto"/>
        <w:ind w:left="-567" w:right="683"/>
        <w:jc w:val="both"/>
        <w:rPr>
          <w:sz w:val="19"/>
          <w:szCs w:val="19"/>
          <w:lang w:val="fr-FR"/>
        </w:rPr>
      </w:pPr>
      <w:r w:rsidRPr="00EC2C07">
        <w:rPr>
          <w:color w:val="231F20"/>
          <w:spacing w:val="3"/>
          <w:w w:val="105"/>
          <w:sz w:val="19"/>
          <w:szCs w:val="19"/>
          <w:lang w:val="fr-FR"/>
        </w:rPr>
        <w:t xml:space="preserve">Une première enquête </w:t>
      </w:r>
      <w:r w:rsidRPr="00EC2C07">
        <w:rPr>
          <w:color w:val="231F20"/>
          <w:spacing w:val="2"/>
          <w:w w:val="105"/>
          <w:sz w:val="19"/>
          <w:szCs w:val="19"/>
          <w:lang w:val="fr-FR"/>
        </w:rPr>
        <w:t xml:space="preserve">sur les </w:t>
      </w:r>
      <w:r w:rsidRPr="00EC2C07">
        <w:rPr>
          <w:color w:val="231F20"/>
          <w:spacing w:val="3"/>
          <w:w w:val="105"/>
          <w:sz w:val="19"/>
          <w:szCs w:val="19"/>
          <w:lang w:val="fr-FR"/>
        </w:rPr>
        <w:t xml:space="preserve">conditions </w:t>
      </w:r>
      <w:r w:rsidRPr="00EC2C07">
        <w:rPr>
          <w:color w:val="231F20"/>
          <w:w w:val="105"/>
          <w:sz w:val="19"/>
          <w:szCs w:val="19"/>
          <w:lang w:val="fr-FR"/>
        </w:rPr>
        <w:t xml:space="preserve">de </w:t>
      </w:r>
      <w:r w:rsidRPr="00EC2C07">
        <w:rPr>
          <w:color w:val="231F20"/>
          <w:spacing w:val="2"/>
          <w:w w:val="105"/>
          <w:sz w:val="19"/>
          <w:szCs w:val="19"/>
          <w:lang w:val="fr-FR"/>
        </w:rPr>
        <w:t xml:space="preserve">vie </w:t>
      </w:r>
      <w:r w:rsidRPr="00EC2C07">
        <w:rPr>
          <w:color w:val="231F20"/>
          <w:w w:val="105"/>
          <w:sz w:val="19"/>
          <w:szCs w:val="19"/>
          <w:lang w:val="fr-FR"/>
        </w:rPr>
        <w:t xml:space="preserve">a </w:t>
      </w:r>
      <w:r w:rsidRPr="00EC2C07">
        <w:rPr>
          <w:color w:val="231F20"/>
          <w:spacing w:val="2"/>
          <w:w w:val="105"/>
          <w:sz w:val="19"/>
          <w:szCs w:val="19"/>
          <w:lang w:val="fr-FR"/>
        </w:rPr>
        <w:t xml:space="preserve">été </w:t>
      </w:r>
      <w:r w:rsidRPr="00EC2C07">
        <w:rPr>
          <w:color w:val="231F20"/>
          <w:spacing w:val="3"/>
          <w:w w:val="105"/>
          <w:sz w:val="19"/>
          <w:szCs w:val="19"/>
          <w:lang w:val="fr-FR"/>
        </w:rPr>
        <w:t xml:space="preserve">conduite </w:t>
      </w:r>
      <w:r w:rsidRPr="00EC2C07">
        <w:rPr>
          <w:color w:val="231F20"/>
          <w:w w:val="105"/>
          <w:sz w:val="19"/>
          <w:szCs w:val="19"/>
          <w:lang w:val="fr-FR"/>
        </w:rPr>
        <w:t xml:space="preserve">en </w:t>
      </w:r>
      <w:r w:rsidRPr="00EC2C07">
        <w:rPr>
          <w:color w:val="231F20"/>
          <w:spacing w:val="3"/>
          <w:w w:val="105"/>
          <w:sz w:val="19"/>
          <w:szCs w:val="19"/>
          <w:lang w:val="fr-FR"/>
        </w:rPr>
        <w:t xml:space="preserve">2014-2015, l’enquête </w:t>
      </w:r>
      <w:r w:rsidRPr="00EC2C07">
        <w:rPr>
          <w:color w:val="231F20"/>
          <w:spacing w:val="2"/>
          <w:w w:val="105"/>
          <w:sz w:val="19"/>
          <w:szCs w:val="19"/>
          <w:lang w:val="fr-FR"/>
        </w:rPr>
        <w:t xml:space="preserve">sur les </w:t>
      </w:r>
      <w:r w:rsidRPr="00EC2C07">
        <w:rPr>
          <w:color w:val="231F20"/>
          <w:spacing w:val="3"/>
          <w:w w:val="105"/>
          <w:sz w:val="19"/>
          <w:szCs w:val="19"/>
          <w:lang w:val="fr-FR"/>
        </w:rPr>
        <w:t xml:space="preserve">conditions d’études </w:t>
      </w:r>
      <w:r w:rsidRPr="00EC2C07">
        <w:rPr>
          <w:color w:val="231F20"/>
          <w:w w:val="105"/>
          <w:sz w:val="19"/>
          <w:szCs w:val="19"/>
          <w:lang w:val="fr-FR"/>
        </w:rPr>
        <w:t xml:space="preserve">en </w:t>
      </w:r>
      <w:r w:rsidRPr="00EC2C07">
        <w:rPr>
          <w:color w:val="231F20"/>
          <w:spacing w:val="3"/>
          <w:w w:val="105"/>
          <w:sz w:val="19"/>
          <w:szCs w:val="19"/>
          <w:lang w:val="fr-FR"/>
        </w:rPr>
        <w:t xml:space="preserve">2015-2016. </w:t>
      </w:r>
      <w:proofErr w:type="gramStart"/>
      <w:r w:rsidRPr="00EC2C07">
        <w:rPr>
          <w:color w:val="231F20"/>
          <w:w w:val="105"/>
          <w:sz w:val="19"/>
          <w:szCs w:val="19"/>
          <w:lang w:val="fr-FR"/>
        </w:rPr>
        <w:t xml:space="preserve">Il  </w:t>
      </w:r>
      <w:r w:rsidRPr="00EC2C07">
        <w:rPr>
          <w:color w:val="231F20"/>
          <w:spacing w:val="4"/>
          <w:w w:val="105"/>
          <w:sz w:val="19"/>
          <w:szCs w:val="19"/>
          <w:lang w:val="fr-FR"/>
        </w:rPr>
        <w:t>s'agit</w:t>
      </w:r>
      <w:proofErr w:type="gramEnd"/>
      <w:r w:rsidRPr="00EC2C07">
        <w:rPr>
          <w:color w:val="231F20"/>
          <w:spacing w:val="4"/>
          <w:w w:val="105"/>
          <w:sz w:val="19"/>
          <w:szCs w:val="19"/>
          <w:lang w:val="fr-FR"/>
        </w:rPr>
        <w:t xml:space="preserve">  </w:t>
      </w:r>
      <w:r w:rsidRPr="00EC2C07">
        <w:rPr>
          <w:color w:val="231F20"/>
          <w:spacing w:val="3"/>
          <w:w w:val="105"/>
          <w:sz w:val="19"/>
          <w:szCs w:val="19"/>
          <w:lang w:val="fr-FR"/>
        </w:rPr>
        <w:t xml:space="preserve">bien pour cette dernière d’identifier </w:t>
      </w:r>
      <w:r w:rsidRPr="00EC2C07">
        <w:rPr>
          <w:color w:val="231F20"/>
          <w:spacing w:val="2"/>
          <w:w w:val="105"/>
          <w:sz w:val="19"/>
          <w:szCs w:val="19"/>
          <w:lang w:val="fr-FR"/>
        </w:rPr>
        <w:t xml:space="preserve">les </w:t>
      </w:r>
      <w:r w:rsidRPr="00EC2C07">
        <w:rPr>
          <w:color w:val="231F20"/>
          <w:spacing w:val="3"/>
          <w:w w:val="105"/>
          <w:sz w:val="19"/>
          <w:szCs w:val="19"/>
          <w:lang w:val="fr-FR"/>
        </w:rPr>
        <w:t xml:space="preserve">facteurs </w:t>
      </w:r>
      <w:r w:rsidRPr="00EC2C07">
        <w:rPr>
          <w:color w:val="231F20"/>
          <w:spacing w:val="2"/>
          <w:w w:val="105"/>
          <w:sz w:val="19"/>
          <w:szCs w:val="19"/>
          <w:lang w:val="fr-FR"/>
        </w:rPr>
        <w:t xml:space="preserve">qui </w:t>
      </w:r>
      <w:r w:rsidRPr="00EC2C07">
        <w:rPr>
          <w:color w:val="231F20"/>
          <w:spacing w:val="3"/>
          <w:w w:val="105"/>
          <w:sz w:val="19"/>
          <w:szCs w:val="19"/>
          <w:lang w:val="fr-FR"/>
        </w:rPr>
        <w:t xml:space="preserve">relèvent </w:t>
      </w:r>
      <w:r w:rsidRPr="00EC2C07">
        <w:rPr>
          <w:color w:val="231F20"/>
          <w:w w:val="105"/>
          <w:sz w:val="19"/>
          <w:szCs w:val="19"/>
          <w:lang w:val="fr-FR"/>
        </w:rPr>
        <w:t xml:space="preserve">de </w:t>
      </w:r>
      <w:r w:rsidRPr="00EC2C07">
        <w:rPr>
          <w:color w:val="231F20"/>
          <w:spacing w:val="3"/>
          <w:w w:val="105"/>
          <w:sz w:val="19"/>
          <w:szCs w:val="19"/>
          <w:lang w:val="fr-FR"/>
        </w:rPr>
        <w:t xml:space="preserve">l’offre </w:t>
      </w:r>
      <w:r w:rsidRPr="00EC2C07">
        <w:rPr>
          <w:color w:val="231F20"/>
          <w:w w:val="105"/>
          <w:sz w:val="19"/>
          <w:szCs w:val="19"/>
          <w:lang w:val="fr-FR"/>
        </w:rPr>
        <w:t xml:space="preserve">de </w:t>
      </w:r>
      <w:r w:rsidRPr="00EC2C07">
        <w:rPr>
          <w:color w:val="231F20"/>
          <w:spacing w:val="3"/>
          <w:w w:val="105"/>
          <w:sz w:val="19"/>
          <w:szCs w:val="19"/>
          <w:lang w:val="fr-FR"/>
        </w:rPr>
        <w:t xml:space="preserve">formation, c’est-à-dire </w:t>
      </w:r>
      <w:r w:rsidRPr="00EC2C07">
        <w:rPr>
          <w:color w:val="231F20"/>
          <w:w w:val="105"/>
          <w:sz w:val="19"/>
          <w:szCs w:val="19"/>
          <w:lang w:val="fr-FR"/>
        </w:rPr>
        <w:t xml:space="preserve">de </w:t>
      </w:r>
      <w:r w:rsidRPr="00EC2C07">
        <w:rPr>
          <w:color w:val="231F20"/>
          <w:spacing w:val="3"/>
          <w:w w:val="105"/>
          <w:sz w:val="19"/>
          <w:szCs w:val="19"/>
          <w:lang w:val="fr-FR"/>
        </w:rPr>
        <w:t xml:space="preserve">l'établissement, </w:t>
      </w:r>
      <w:r w:rsidRPr="00EC2C07">
        <w:rPr>
          <w:color w:val="231F20"/>
          <w:w w:val="105"/>
          <w:sz w:val="19"/>
          <w:szCs w:val="19"/>
          <w:lang w:val="fr-FR"/>
        </w:rPr>
        <w:t xml:space="preserve">de la </w:t>
      </w:r>
      <w:r w:rsidRPr="00EC2C07">
        <w:rPr>
          <w:color w:val="231F20"/>
          <w:spacing w:val="3"/>
          <w:w w:val="105"/>
          <w:sz w:val="19"/>
          <w:szCs w:val="19"/>
          <w:lang w:val="fr-FR"/>
        </w:rPr>
        <w:t xml:space="preserve">formation </w:t>
      </w:r>
      <w:r w:rsidRPr="00EC2C07">
        <w:rPr>
          <w:color w:val="231F20"/>
          <w:w w:val="105"/>
          <w:sz w:val="19"/>
          <w:szCs w:val="19"/>
          <w:lang w:val="fr-FR"/>
        </w:rPr>
        <w:t xml:space="preserve">et </w:t>
      </w:r>
      <w:r w:rsidRPr="00EC2C07">
        <w:rPr>
          <w:color w:val="231F20"/>
          <w:spacing w:val="4"/>
          <w:w w:val="105"/>
          <w:sz w:val="19"/>
          <w:szCs w:val="19"/>
          <w:lang w:val="fr-FR"/>
        </w:rPr>
        <w:t xml:space="preserve">de </w:t>
      </w:r>
      <w:r w:rsidRPr="00EC2C07">
        <w:rPr>
          <w:color w:val="231F20"/>
          <w:spacing w:val="3"/>
          <w:w w:val="105"/>
          <w:sz w:val="19"/>
          <w:szCs w:val="19"/>
          <w:lang w:val="fr-FR"/>
        </w:rPr>
        <w:t xml:space="preserve">l’organisation </w:t>
      </w:r>
      <w:r w:rsidRPr="00EC2C07">
        <w:rPr>
          <w:color w:val="231F20"/>
          <w:spacing w:val="2"/>
          <w:w w:val="105"/>
          <w:sz w:val="19"/>
          <w:szCs w:val="19"/>
          <w:lang w:val="fr-FR"/>
        </w:rPr>
        <w:t xml:space="preserve">des </w:t>
      </w:r>
      <w:r w:rsidRPr="00EC2C07">
        <w:rPr>
          <w:color w:val="231F20"/>
          <w:spacing w:val="3"/>
          <w:w w:val="105"/>
          <w:sz w:val="19"/>
          <w:szCs w:val="19"/>
          <w:lang w:val="fr-FR"/>
        </w:rPr>
        <w:t>conditions</w:t>
      </w:r>
      <w:r w:rsidRPr="00EC2C07">
        <w:rPr>
          <w:color w:val="231F20"/>
          <w:spacing w:val="22"/>
          <w:w w:val="105"/>
          <w:sz w:val="19"/>
          <w:szCs w:val="19"/>
          <w:lang w:val="fr-FR"/>
        </w:rPr>
        <w:t xml:space="preserve"> </w:t>
      </w:r>
      <w:r w:rsidRPr="00EC2C07">
        <w:rPr>
          <w:color w:val="231F20"/>
          <w:spacing w:val="4"/>
          <w:w w:val="105"/>
          <w:sz w:val="19"/>
          <w:szCs w:val="19"/>
          <w:lang w:val="fr-FR"/>
        </w:rPr>
        <w:t>d’études.</w:t>
      </w:r>
    </w:p>
    <w:p w:rsidR="00EC2C07" w:rsidRPr="00EC2C07" w:rsidRDefault="00EC2C07" w:rsidP="00EC2C07">
      <w:pPr>
        <w:pStyle w:val="Corpsdetexte"/>
        <w:spacing w:line="254" w:lineRule="auto"/>
        <w:ind w:left="-567" w:right="681"/>
        <w:jc w:val="both"/>
        <w:rPr>
          <w:sz w:val="19"/>
          <w:szCs w:val="19"/>
          <w:lang w:val="fr-FR"/>
        </w:rPr>
      </w:pPr>
      <w:r w:rsidRPr="00EC2C07">
        <w:rPr>
          <w:color w:val="231F20"/>
          <w:spacing w:val="3"/>
          <w:w w:val="105"/>
          <w:sz w:val="19"/>
          <w:szCs w:val="19"/>
          <w:lang w:val="fr-FR"/>
        </w:rPr>
        <w:t xml:space="preserve">Cette enquête </w:t>
      </w:r>
      <w:r w:rsidRPr="00EC2C07">
        <w:rPr>
          <w:color w:val="231F20"/>
          <w:w w:val="105"/>
          <w:sz w:val="19"/>
          <w:szCs w:val="19"/>
          <w:lang w:val="fr-FR"/>
        </w:rPr>
        <w:t xml:space="preserve">a </w:t>
      </w:r>
      <w:r w:rsidRPr="00EC2C07">
        <w:rPr>
          <w:color w:val="231F20"/>
          <w:spacing w:val="2"/>
          <w:w w:val="105"/>
          <w:sz w:val="19"/>
          <w:szCs w:val="19"/>
          <w:lang w:val="fr-FR"/>
        </w:rPr>
        <w:t xml:space="preserve">été </w:t>
      </w:r>
      <w:r w:rsidRPr="00EC2C07">
        <w:rPr>
          <w:color w:val="231F20"/>
          <w:spacing w:val="3"/>
          <w:w w:val="105"/>
          <w:sz w:val="19"/>
          <w:szCs w:val="19"/>
          <w:lang w:val="fr-FR"/>
        </w:rPr>
        <w:t xml:space="preserve">déclinée </w:t>
      </w:r>
      <w:r w:rsidRPr="00EC2C07">
        <w:rPr>
          <w:color w:val="231F20"/>
          <w:w w:val="105"/>
          <w:sz w:val="19"/>
          <w:szCs w:val="19"/>
          <w:lang w:val="fr-FR"/>
        </w:rPr>
        <w:t xml:space="preserve">en </w:t>
      </w:r>
      <w:r w:rsidRPr="00EC2C07">
        <w:rPr>
          <w:color w:val="231F20"/>
          <w:spacing w:val="3"/>
          <w:w w:val="105"/>
          <w:sz w:val="19"/>
          <w:szCs w:val="19"/>
          <w:lang w:val="fr-FR"/>
        </w:rPr>
        <w:t xml:space="preserve">trois niveaux </w:t>
      </w:r>
      <w:r w:rsidRPr="00EC2C07">
        <w:rPr>
          <w:color w:val="231F20"/>
          <w:w w:val="105"/>
          <w:sz w:val="19"/>
          <w:szCs w:val="19"/>
          <w:lang w:val="fr-FR"/>
        </w:rPr>
        <w:t xml:space="preserve">: </w:t>
      </w:r>
      <w:r w:rsidRPr="00EC2C07">
        <w:rPr>
          <w:color w:val="231F20"/>
          <w:spacing w:val="2"/>
          <w:w w:val="105"/>
          <w:sz w:val="19"/>
          <w:szCs w:val="19"/>
          <w:lang w:val="fr-FR"/>
        </w:rPr>
        <w:t xml:space="preserve">les </w:t>
      </w:r>
      <w:r w:rsidRPr="00EC2C07">
        <w:rPr>
          <w:color w:val="231F20"/>
          <w:spacing w:val="3"/>
          <w:w w:val="105"/>
          <w:sz w:val="19"/>
          <w:szCs w:val="19"/>
          <w:lang w:val="fr-FR"/>
        </w:rPr>
        <w:t xml:space="preserve">conditions d’études </w:t>
      </w:r>
      <w:r w:rsidRPr="00EC2C07">
        <w:rPr>
          <w:color w:val="231F20"/>
          <w:w w:val="105"/>
          <w:sz w:val="19"/>
          <w:szCs w:val="19"/>
          <w:lang w:val="fr-FR"/>
        </w:rPr>
        <w:t xml:space="preserve">au </w:t>
      </w:r>
      <w:r w:rsidRPr="00EC2C07">
        <w:rPr>
          <w:color w:val="231F20"/>
          <w:spacing w:val="3"/>
          <w:w w:val="105"/>
          <w:sz w:val="19"/>
          <w:szCs w:val="19"/>
          <w:lang w:val="fr-FR"/>
        </w:rPr>
        <w:t xml:space="preserve">niveau </w:t>
      </w:r>
      <w:r w:rsidRPr="00EC2C07">
        <w:rPr>
          <w:color w:val="231F20"/>
          <w:w w:val="105"/>
          <w:sz w:val="19"/>
          <w:szCs w:val="19"/>
          <w:lang w:val="fr-FR"/>
        </w:rPr>
        <w:t xml:space="preserve">de la </w:t>
      </w:r>
      <w:r w:rsidRPr="00EC2C07">
        <w:rPr>
          <w:color w:val="231F20"/>
          <w:spacing w:val="3"/>
          <w:w w:val="105"/>
          <w:sz w:val="19"/>
          <w:szCs w:val="19"/>
          <w:lang w:val="fr-FR"/>
        </w:rPr>
        <w:t xml:space="preserve">formation </w:t>
      </w:r>
      <w:r w:rsidRPr="00EC2C07">
        <w:rPr>
          <w:color w:val="231F20"/>
          <w:w w:val="105"/>
          <w:sz w:val="19"/>
          <w:szCs w:val="19"/>
          <w:lang w:val="fr-FR"/>
        </w:rPr>
        <w:t xml:space="preserve">; </w:t>
      </w:r>
      <w:r w:rsidRPr="00EC2C07">
        <w:rPr>
          <w:color w:val="231F20"/>
          <w:spacing w:val="2"/>
          <w:w w:val="105"/>
          <w:sz w:val="19"/>
          <w:szCs w:val="19"/>
          <w:lang w:val="fr-FR"/>
        </w:rPr>
        <w:t xml:space="preserve">les </w:t>
      </w:r>
      <w:r w:rsidRPr="00EC2C07">
        <w:rPr>
          <w:color w:val="231F20"/>
          <w:spacing w:val="3"/>
          <w:w w:val="105"/>
          <w:sz w:val="19"/>
          <w:szCs w:val="19"/>
          <w:lang w:val="fr-FR"/>
        </w:rPr>
        <w:t xml:space="preserve">conditions d’études </w:t>
      </w:r>
      <w:r w:rsidRPr="00EC2C07">
        <w:rPr>
          <w:color w:val="231F20"/>
          <w:w w:val="105"/>
          <w:sz w:val="19"/>
          <w:szCs w:val="19"/>
          <w:lang w:val="fr-FR"/>
        </w:rPr>
        <w:t xml:space="preserve">au </w:t>
      </w:r>
      <w:r w:rsidRPr="00EC2C07">
        <w:rPr>
          <w:color w:val="231F20"/>
          <w:spacing w:val="3"/>
          <w:w w:val="105"/>
          <w:sz w:val="19"/>
          <w:szCs w:val="19"/>
          <w:lang w:val="fr-FR"/>
        </w:rPr>
        <w:t xml:space="preserve">niveau </w:t>
      </w:r>
      <w:r w:rsidRPr="00EC2C07">
        <w:rPr>
          <w:color w:val="231F20"/>
          <w:w w:val="105"/>
          <w:sz w:val="19"/>
          <w:szCs w:val="19"/>
          <w:lang w:val="fr-FR"/>
        </w:rPr>
        <w:t xml:space="preserve">de </w:t>
      </w:r>
      <w:r w:rsidRPr="00EC2C07">
        <w:rPr>
          <w:color w:val="231F20"/>
          <w:spacing w:val="4"/>
          <w:w w:val="105"/>
          <w:sz w:val="19"/>
          <w:szCs w:val="19"/>
          <w:lang w:val="fr-FR"/>
        </w:rPr>
        <w:t xml:space="preserve">la </w:t>
      </w:r>
      <w:r w:rsidRPr="00EC2C07">
        <w:rPr>
          <w:color w:val="231F20"/>
          <w:spacing w:val="3"/>
          <w:w w:val="105"/>
          <w:sz w:val="19"/>
          <w:szCs w:val="19"/>
          <w:lang w:val="fr-FR"/>
        </w:rPr>
        <w:t xml:space="preserve">composante </w:t>
      </w:r>
      <w:r w:rsidRPr="00EC2C07">
        <w:rPr>
          <w:color w:val="231F20"/>
          <w:w w:val="105"/>
          <w:sz w:val="19"/>
          <w:szCs w:val="19"/>
          <w:lang w:val="fr-FR"/>
        </w:rPr>
        <w:t xml:space="preserve">; </w:t>
      </w:r>
      <w:r w:rsidRPr="00EC2C07">
        <w:rPr>
          <w:color w:val="231F20"/>
          <w:spacing w:val="2"/>
          <w:w w:val="105"/>
          <w:sz w:val="19"/>
          <w:szCs w:val="19"/>
          <w:lang w:val="fr-FR"/>
        </w:rPr>
        <w:t xml:space="preserve">les </w:t>
      </w:r>
      <w:r w:rsidRPr="00EC2C07">
        <w:rPr>
          <w:color w:val="231F20"/>
          <w:spacing w:val="3"/>
          <w:w w:val="105"/>
          <w:sz w:val="19"/>
          <w:szCs w:val="19"/>
          <w:lang w:val="fr-FR"/>
        </w:rPr>
        <w:t xml:space="preserve">conditions d’études </w:t>
      </w:r>
      <w:r w:rsidRPr="00EC2C07">
        <w:rPr>
          <w:color w:val="231F20"/>
          <w:w w:val="105"/>
          <w:sz w:val="19"/>
          <w:szCs w:val="19"/>
          <w:lang w:val="fr-FR"/>
        </w:rPr>
        <w:t xml:space="preserve">au </w:t>
      </w:r>
      <w:r w:rsidRPr="00EC2C07">
        <w:rPr>
          <w:color w:val="231F20"/>
          <w:spacing w:val="3"/>
          <w:w w:val="105"/>
          <w:sz w:val="19"/>
          <w:szCs w:val="19"/>
          <w:lang w:val="fr-FR"/>
        </w:rPr>
        <w:t xml:space="preserve">niveau </w:t>
      </w:r>
      <w:r w:rsidRPr="00EC2C07">
        <w:rPr>
          <w:color w:val="231F20"/>
          <w:w w:val="105"/>
          <w:sz w:val="19"/>
          <w:szCs w:val="19"/>
          <w:lang w:val="fr-FR"/>
        </w:rPr>
        <w:t xml:space="preserve">de </w:t>
      </w:r>
      <w:r w:rsidRPr="00EC2C07">
        <w:rPr>
          <w:color w:val="231F20"/>
          <w:spacing w:val="3"/>
          <w:w w:val="105"/>
          <w:sz w:val="19"/>
          <w:szCs w:val="19"/>
          <w:lang w:val="fr-FR"/>
        </w:rPr>
        <w:t xml:space="preserve">l’Université (les services offerts </w:t>
      </w:r>
      <w:r w:rsidRPr="00EC2C07">
        <w:rPr>
          <w:color w:val="231F20"/>
          <w:w w:val="105"/>
          <w:sz w:val="19"/>
          <w:szCs w:val="19"/>
          <w:lang w:val="fr-FR"/>
        </w:rPr>
        <w:t xml:space="preserve">et </w:t>
      </w:r>
      <w:r w:rsidRPr="00EC2C07">
        <w:rPr>
          <w:color w:val="231F20"/>
          <w:spacing w:val="3"/>
          <w:w w:val="105"/>
          <w:sz w:val="19"/>
          <w:szCs w:val="19"/>
          <w:lang w:val="fr-FR"/>
        </w:rPr>
        <w:t xml:space="preserve">administrés </w:t>
      </w:r>
      <w:r w:rsidRPr="00EC2C07">
        <w:rPr>
          <w:color w:val="231F20"/>
          <w:w w:val="105"/>
          <w:sz w:val="19"/>
          <w:szCs w:val="19"/>
          <w:lang w:val="fr-FR"/>
        </w:rPr>
        <w:t>en</w:t>
      </w:r>
      <w:r w:rsidRPr="00EC2C07">
        <w:rPr>
          <w:color w:val="231F20"/>
          <w:spacing w:val="40"/>
          <w:w w:val="105"/>
          <w:sz w:val="19"/>
          <w:szCs w:val="19"/>
          <w:lang w:val="fr-FR"/>
        </w:rPr>
        <w:t xml:space="preserve"> </w:t>
      </w:r>
      <w:proofErr w:type="gramStart"/>
      <w:r w:rsidRPr="00EC2C07">
        <w:rPr>
          <w:color w:val="231F20"/>
          <w:spacing w:val="3"/>
          <w:w w:val="105"/>
          <w:sz w:val="19"/>
          <w:szCs w:val="19"/>
          <w:lang w:val="fr-FR"/>
        </w:rPr>
        <w:t>central,  l’organisation</w:t>
      </w:r>
      <w:proofErr w:type="gramEnd"/>
      <w:r w:rsidRPr="00EC2C07">
        <w:rPr>
          <w:color w:val="231F20"/>
          <w:spacing w:val="3"/>
          <w:w w:val="105"/>
          <w:sz w:val="19"/>
          <w:szCs w:val="19"/>
          <w:lang w:val="fr-FR"/>
        </w:rPr>
        <w:t xml:space="preserve">  </w:t>
      </w:r>
      <w:r w:rsidRPr="00EC2C07">
        <w:rPr>
          <w:color w:val="231F20"/>
          <w:spacing w:val="5"/>
          <w:w w:val="105"/>
          <w:sz w:val="19"/>
          <w:szCs w:val="19"/>
          <w:lang w:val="fr-FR"/>
        </w:rPr>
        <w:t xml:space="preserve">de  </w:t>
      </w:r>
      <w:r w:rsidRPr="00EC2C07">
        <w:rPr>
          <w:color w:val="231F20"/>
          <w:spacing w:val="4"/>
          <w:w w:val="105"/>
          <w:sz w:val="19"/>
          <w:szCs w:val="19"/>
          <w:lang w:val="fr-FR"/>
        </w:rPr>
        <w:t>l’université…).</w:t>
      </w:r>
    </w:p>
    <w:p w:rsidR="00EC2C07" w:rsidRPr="00EC2C07" w:rsidRDefault="00EC2C07" w:rsidP="00EC2C07">
      <w:pPr>
        <w:pStyle w:val="Corpsdetexte"/>
        <w:spacing w:line="254" w:lineRule="auto"/>
        <w:ind w:left="-567" w:right="683"/>
        <w:jc w:val="both"/>
        <w:rPr>
          <w:sz w:val="19"/>
          <w:szCs w:val="19"/>
          <w:lang w:val="fr-FR"/>
        </w:rPr>
      </w:pPr>
      <w:r w:rsidRPr="00EC2C07">
        <w:rPr>
          <w:color w:val="231F20"/>
          <w:w w:val="105"/>
          <w:sz w:val="19"/>
          <w:szCs w:val="19"/>
          <w:lang w:val="fr-FR"/>
        </w:rPr>
        <w:t xml:space="preserve">Le </w:t>
      </w:r>
      <w:r w:rsidRPr="00EC2C07">
        <w:rPr>
          <w:color w:val="231F20"/>
          <w:spacing w:val="3"/>
          <w:w w:val="105"/>
          <w:sz w:val="19"/>
          <w:szCs w:val="19"/>
          <w:lang w:val="fr-FR"/>
        </w:rPr>
        <w:t xml:space="preserve">champ </w:t>
      </w:r>
      <w:r w:rsidRPr="00EC2C07">
        <w:rPr>
          <w:color w:val="231F20"/>
          <w:w w:val="105"/>
          <w:sz w:val="19"/>
          <w:szCs w:val="19"/>
          <w:lang w:val="fr-FR"/>
        </w:rPr>
        <w:t xml:space="preserve">de </w:t>
      </w:r>
      <w:r w:rsidRPr="00EC2C07">
        <w:rPr>
          <w:color w:val="231F20"/>
          <w:spacing w:val="3"/>
          <w:w w:val="105"/>
          <w:sz w:val="19"/>
          <w:szCs w:val="19"/>
          <w:lang w:val="fr-FR"/>
        </w:rPr>
        <w:t xml:space="preserve">l’enquête </w:t>
      </w:r>
      <w:r w:rsidRPr="00EC2C07">
        <w:rPr>
          <w:color w:val="231F20"/>
          <w:spacing w:val="2"/>
          <w:w w:val="105"/>
          <w:sz w:val="19"/>
          <w:szCs w:val="19"/>
          <w:lang w:val="fr-FR"/>
        </w:rPr>
        <w:t xml:space="preserve">est les </w:t>
      </w:r>
      <w:r w:rsidRPr="00EC2C07">
        <w:rPr>
          <w:color w:val="231F20"/>
          <w:spacing w:val="3"/>
          <w:w w:val="105"/>
          <w:sz w:val="19"/>
          <w:szCs w:val="19"/>
          <w:lang w:val="fr-FR"/>
        </w:rPr>
        <w:t xml:space="preserve">étudiant.es inscrit.es </w:t>
      </w:r>
      <w:r w:rsidRPr="00EC2C07">
        <w:rPr>
          <w:color w:val="231F20"/>
          <w:w w:val="105"/>
          <w:sz w:val="19"/>
          <w:szCs w:val="19"/>
          <w:lang w:val="fr-FR"/>
        </w:rPr>
        <w:t xml:space="preserve">à </w:t>
      </w:r>
      <w:r w:rsidRPr="00EC2C07">
        <w:rPr>
          <w:color w:val="231F20"/>
          <w:spacing w:val="3"/>
          <w:w w:val="105"/>
          <w:sz w:val="19"/>
          <w:szCs w:val="19"/>
          <w:lang w:val="fr-FR"/>
        </w:rPr>
        <w:t xml:space="preserve">l'Université Lumière Lyon </w:t>
      </w:r>
      <w:r w:rsidRPr="00EC2C07">
        <w:rPr>
          <w:color w:val="231F20"/>
          <w:w w:val="105"/>
          <w:sz w:val="19"/>
          <w:szCs w:val="19"/>
          <w:lang w:val="fr-FR"/>
        </w:rPr>
        <w:t xml:space="preserve">2 en </w:t>
      </w:r>
      <w:r w:rsidRPr="00EC2C07">
        <w:rPr>
          <w:color w:val="231F20"/>
          <w:spacing w:val="3"/>
          <w:w w:val="105"/>
          <w:sz w:val="19"/>
          <w:szCs w:val="19"/>
          <w:lang w:val="fr-FR"/>
        </w:rPr>
        <w:t xml:space="preserve">2015/2016, </w:t>
      </w:r>
      <w:r w:rsidRPr="00EC2C07">
        <w:rPr>
          <w:color w:val="231F20"/>
          <w:w w:val="105"/>
          <w:sz w:val="19"/>
          <w:szCs w:val="19"/>
          <w:lang w:val="fr-FR"/>
        </w:rPr>
        <w:t xml:space="preserve">en </w:t>
      </w:r>
      <w:r w:rsidRPr="00EC2C07">
        <w:rPr>
          <w:color w:val="231F20"/>
          <w:spacing w:val="3"/>
          <w:w w:val="105"/>
          <w:sz w:val="19"/>
          <w:szCs w:val="19"/>
          <w:lang w:val="fr-FR"/>
        </w:rPr>
        <w:t xml:space="preserve">excluant </w:t>
      </w:r>
      <w:r w:rsidRPr="00EC2C07">
        <w:rPr>
          <w:color w:val="231F20"/>
          <w:spacing w:val="2"/>
          <w:w w:val="105"/>
          <w:sz w:val="19"/>
          <w:szCs w:val="19"/>
          <w:lang w:val="fr-FR"/>
        </w:rPr>
        <w:t xml:space="preserve">les </w:t>
      </w:r>
      <w:proofErr w:type="gramStart"/>
      <w:r w:rsidRPr="00EC2C07">
        <w:rPr>
          <w:color w:val="231F20"/>
          <w:spacing w:val="3"/>
          <w:w w:val="105"/>
          <w:sz w:val="19"/>
          <w:szCs w:val="19"/>
          <w:lang w:val="fr-FR"/>
        </w:rPr>
        <w:t>étudiant.es  qui</w:t>
      </w:r>
      <w:proofErr w:type="gramEnd"/>
      <w:r w:rsidRPr="00EC2C07">
        <w:rPr>
          <w:color w:val="231F20"/>
          <w:spacing w:val="3"/>
          <w:w w:val="105"/>
          <w:sz w:val="19"/>
          <w:szCs w:val="19"/>
          <w:lang w:val="fr-FR"/>
        </w:rPr>
        <w:t xml:space="preserve"> </w:t>
      </w:r>
      <w:r w:rsidRPr="00EC2C07">
        <w:rPr>
          <w:color w:val="231F20"/>
          <w:w w:val="105"/>
          <w:sz w:val="19"/>
          <w:szCs w:val="19"/>
          <w:lang w:val="fr-FR"/>
        </w:rPr>
        <w:t xml:space="preserve">ne  </w:t>
      </w:r>
      <w:r w:rsidRPr="00EC2C07">
        <w:rPr>
          <w:color w:val="231F20"/>
          <w:spacing w:val="4"/>
          <w:w w:val="105"/>
          <w:sz w:val="19"/>
          <w:szCs w:val="19"/>
          <w:lang w:val="fr-FR"/>
        </w:rPr>
        <w:t xml:space="preserve">suivent </w:t>
      </w:r>
      <w:r w:rsidRPr="00EC2C07">
        <w:rPr>
          <w:color w:val="231F20"/>
          <w:spacing w:val="2"/>
          <w:w w:val="105"/>
          <w:sz w:val="19"/>
          <w:szCs w:val="19"/>
          <w:lang w:val="fr-FR"/>
        </w:rPr>
        <w:t xml:space="preserve">pas </w:t>
      </w:r>
      <w:r w:rsidRPr="00EC2C07">
        <w:rPr>
          <w:color w:val="231F20"/>
          <w:w w:val="105"/>
          <w:sz w:val="19"/>
          <w:szCs w:val="19"/>
          <w:lang w:val="fr-FR"/>
        </w:rPr>
        <w:t xml:space="preserve">la </w:t>
      </w:r>
      <w:r w:rsidRPr="00EC2C07">
        <w:rPr>
          <w:color w:val="231F20"/>
          <w:spacing w:val="3"/>
          <w:w w:val="105"/>
          <w:sz w:val="19"/>
          <w:szCs w:val="19"/>
          <w:lang w:val="fr-FR"/>
        </w:rPr>
        <w:t xml:space="preserve">totalité </w:t>
      </w:r>
      <w:r w:rsidRPr="00EC2C07">
        <w:rPr>
          <w:color w:val="231F20"/>
          <w:w w:val="105"/>
          <w:sz w:val="19"/>
          <w:szCs w:val="19"/>
          <w:lang w:val="fr-FR"/>
        </w:rPr>
        <w:t xml:space="preserve">de </w:t>
      </w:r>
      <w:r w:rsidRPr="00EC2C07">
        <w:rPr>
          <w:color w:val="231F20"/>
          <w:spacing w:val="3"/>
          <w:w w:val="105"/>
          <w:sz w:val="19"/>
          <w:szCs w:val="19"/>
          <w:lang w:val="fr-FR"/>
        </w:rPr>
        <w:t xml:space="preserve">leurs cours </w:t>
      </w:r>
      <w:r w:rsidRPr="00EC2C07">
        <w:rPr>
          <w:color w:val="231F20"/>
          <w:w w:val="105"/>
          <w:sz w:val="19"/>
          <w:szCs w:val="19"/>
          <w:lang w:val="fr-FR"/>
        </w:rPr>
        <w:t xml:space="preserve">au </w:t>
      </w:r>
      <w:r w:rsidRPr="00EC2C07">
        <w:rPr>
          <w:color w:val="231F20"/>
          <w:spacing w:val="3"/>
          <w:w w:val="105"/>
          <w:sz w:val="19"/>
          <w:szCs w:val="19"/>
          <w:lang w:val="fr-FR"/>
        </w:rPr>
        <w:t xml:space="preserve">sein </w:t>
      </w:r>
      <w:r w:rsidRPr="00EC2C07">
        <w:rPr>
          <w:color w:val="231F20"/>
          <w:w w:val="105"/>
          <w:sz w:val="19"/>
          <w:szCs w:val="19"/>
          <w:lang w:val="fr-FR"/>
        </w:rPr>
        <w:t xml:space="preserve">de </w:t>
      </w:r>
      <w:r w:rsidRPr="00EC2C07">
        <w:rPr>
          <w:color w:val="231F20"/>
          <w:spacing w:val="3"/>
          <w:w w:val="105"/>
          <w:sz w:val="19"/>
          <w:szCs w:val="19"/>
          <w:lang w:val="fr-FR"/>
        </w:rPr>
        <w:t xml:space="preserve">l'établissement (étudiant.es ayant </w:t>
      </w:r>
      <w:r w:rsidRPr="00EC2C07">
        <w:rPr>
          <w:color w:val="231F20"/>
          <w:spacing w:val="2"/>
          <w:w w:val="105"/>
          <w:sz w:val="19"/>
          <w:szCs w:val="19"/>
          <w:lang w:val="fr-FR"/>
        </w:rPr>
        <w:t xml:space="preserve">une </w:t>
      </w:r>
      <w:r w:rsidRPr="00EC2C07">
        <w:rPr>
          <w:color w:val="231F20"/>
          <w:spacing w:val="3"/>
          <w:w w:val="105"/>
          <w:sz w:val="19"/>
          <w:szCs w:val="19"/>
          <w:lang w:val="fr-FR"/>
        </w:rPr>
        <w:t xml:space="preserve">inscription  dans  </w:t>
      </w:r>
      <w:r w:rsidRPr="00EC2C07">
        <w:rPr>
          <w:color w:val="231F20"/>
          <w:spacing w:val="2"/>
          <w:w w:val="105"/>
          <w:sz w:val="19"/>
          <w:szCs w:val="19"/>
          <w:lang w:val="fr-FR"/>
        </w:rPr>
        <w:t xml:space="preserve">une  </w:t>
      </w:r>
      <w:r w:rsidRPr="00EC2C07">
        <w:rPr>
          <w:color w:val="231F20"/>
          <w:spacing w:val="3"/>
          <w:w w:val="105"/>
          <w:sz w:val="19"/>
          <w:szCs w:val="19"/>
          <w:lang w:val="fr-FR"/>
        </w:rPr>
        <w:t xml:space="preserve">formation  </w:t>
      </w:r>
      <w:r w:rsidRPr="00EC2C07">
        <w:rPr>
          <w:color w:val="231F20"/>
          <w:w w:val="105"/>
          <w:sz w:val="19"/>
          <w:szCs w:val="19"/>
          <w:lang w:val="fr-FR"/>
        </w:rPr>
        <w:t xml:space="preserve">en  </w:t>
      </w:r>
      <w:r w:rsidRPr="00EC2C07">
        <w:rPr>
          <w:color w:val="231F20"/>
          <w:spacing w:val="3"/>
          <w:w w:val="105"/>
          <w:sz w:val="19"/>
          <w:szCs w:val="19"/>
          <w:lang w:val="fr-FR"/>
        </w:rPr>
        <w:t xml:space="preserve">convention,  </w:t>
      </w:r>
      <w:r w:rsidRPr="00EC2C07">
        <w:rPr>
          <w:color w:val="231F20"/>
          <w:spacing w:val="5"/>
          <w:w w:val="105"/>
          <w:sz w:val="19"/>
          <w:szCs w:val="19"/>
          <w:lang w:val="fr-FR"/>
        </w:rPr>
        <w:t xml:space="preserve">une  </w:t>
      </w:r>
      <w:r w:rsidRPr="00EC2C07">
        <w:rPr>
          <w:color w:val="231F20"/>
          <w:spacing w:val="3"/>
          <w:w w:val="105"/>
          <w:sz w:val="19"/>
          <w:szCs w:val="19"/>
          <w:lang w:val="fr-FR"/>
        </w:rPr>
        <w:t>inscription</w:t>
      </w:r>
      <w:r w:rsidRPr="00EC2C07">
        <w:rPr>
          <w:color w:val="231F20"/>
          <w:spacing w:val="9"/>
          <w:w w:val="105"/>
          <w:sz w:val="19"/>
          <w:szCs w:val="19"/>
          <w:lang w:val="fr-FR"/>
        </w:rPr>
        <w:t xml:space="preserve"> </w:t>
      </w:r>
      <w:r w:rsidRPr="00EC2C07">
        <w:rPr>
          <w:color w:val="231F20"/>
          <w:spacing w:val="3"/>
          <w:w w:val="105"/>
          <w:sz w:val="19"/>
          <w:szCs w:val="19"/>
          <w:lang w:val="fr-FR"/>
        </w:rPr>
        <w:t>parallèle</w:t>
      </w:r>
      <w:r w:rsidRPr="00EC2C07">
        <w:rPr>
          <w:color w:val="231F20"/>
          <w:spacing w:val="10"/>
          <w:w w:val="105"/>
          <w:sz w:val="19"/>
          <w:szCs w:val="19"/>
          <w:lang w:val="fr-FR"/>
        </w:rPr>
        <w:t xml:space="preserve"> </w:t>
      </w:r>
      <w:r w:rsidRPr="00EC2C07">
        <w:rPr>
          <w:color w:val="231F20"/>
          <w:spacing w:val="3"/>
          <w:w w:val="105"/>
          <w:sz w:val="19"/>
          <w:szCs w:val="19"/>
          <w:lang w:val="fr-FR"/>
        </w:rPr>
        <w:t>dans</w:t>
      </w:r>
      <w:r w:rsidRPr="00EC2C07">
        <w:rPr>
          <w:color w:val="231F20"/>
          <w:spacing w:val="10"/>
          <w:w w:val="105"/>
          <w:sz w:val="19"/>
          <w:szCs w:val="19"/>
          <w:lang w:val="fr-FR"/>
        </w:rPr>
        <w:t xml:space="preserve"> </w:t>
      </w:r>
      <w:r w:rsidRPr="00EC2C07">
        <w:rPr>
          <w:color w:val="231F20"/>
          <w:w w:val="105"/>
          <w:sz w:val="19"/>
          <w:szCs w:val="19"/>
          <w:lang w:val="fr-FR"/>
        </w:rPr>
        <w:t>un</w:t>
      </w:r>
      <w:r w:rsidRPr="00EC2C07">
        <w:rPr>
          <w:color w:val="231F20"/>
          <w:spacing w:val="10"/>
          <w:w w:val="105"/>
          <w:sz w:val="19"/>
          <w:szCs w:val="19"/>
          <w:lang w:val="fr-FR"/>
        </w:rPr>
        <w:t xml:space="preserve"> </w:t>
      </w:r>
      <w:r w:rsidRPr="00EC2C07">
        <w:rPr>
          <w:color w:val="231F20"/>
          <w:spacing w:val="3"/>
          <w:w w:val="105"/>
          <w:sz w:val="19"/>
          <w:szCs w:val="19"/>
          <w:lang w:val="fr-FR"/>
        </w:rPr>
        <w:t>autre</w:t>
      </w:r>
      <w:r w:rsidRPr="00EC2C07">
        <w:rPr>
          <w:color w:val="231F20"/>
          <w:spacing w:val="10"/>
          <w:w w:val="105"/>
          <w:sz w:val="19"/>
          <w:szCs w:val="19"/>
          <w:lang w:val="fr-FR"/>
        </w:rPr>
        <w:t xml:space="preserve"> </w:t>
      </w:r>
      <w:r w:rsidRPr="00EC2C07">
        <w:rPr>
          <w:color w:val="231F20"/>
          <w:spacing w:val="3"/>
          <w:w w:val="105"/>
          <w:sz w:val="19"/>
          <w:szCs w:val="19"/>
          <w:lang w:val="fr-FR"/>
        </w:rPr>
        <w:t>établissement,</w:t>
      </w:r>
      <w:r w:rsidRPr="00EC2C07">
        <w:rPr>
          <w:color w:val="231F20"/>
          <w:spacing w:val="10"/>
          <w:w w:val="105"/>
          <w:sz w:val="19"/>
          <w:szCs w:val="19"/>
          <w:lang w:val="fr-FR"/>
        </w:rPr>
        <w:t xml:space="preserve"> </w:t>
      </w:r>
      <w:r w:rsidRPr="00EC2C07">
        <w:rPr>
          <w:color w:val="231F20"/>
          <w:spacing w:val="3"/>
          <w:w w:val="105"/>
          <w:sz w:val="19"/>
          <w:szCs w:val="19"/>
          <w:lang w:val="fr-FR"/>
        </w:rPr>
        <w:t>étudiant.es</w:t>
      </w:r>
      <w:r w:rsidRPr="00EC2C07">
        <w:rPr>
          <w:color w:val="231F20"/>
          <w:spacing w:val="10"/>
          <w:w w:val="105"/>
          <w:sz w:val="19"/>
          <w:szCs w:val="19"/>
          <w:lang w:val="fr-FR"/>
        </w:rPr>
        <w:t xml:space="preserve"> </w:t>
      </w:r>
      <w:r w:rsidRPr="00EC2C07">
        <w:rPr>
          <w:color w:val="231F20"/>
          <w:w w:val="105"/>
          <w:sz w:val="19"/>
          <w:szCs w:val="19"/>
          <w:lang w:val="fr-FR"/>
        </w:rPr>
        <w:t>en</w:t>
      </w:r>
      <w:r w:rsidRPr="00EC2C07">
        <w:rPr>
          <w:color w:val="231F20"/>
          <w:spacing w:val="10"/>
          <w:w w:val="105"/>
          <w:sz w:val="19"/>
          <w:szCs w:val="19"/>
          <w:lang w:val="fr-FR"/>
        </w:rPr>
        <w:t xml:space="preserve"> </w:t>
      </w:r>
      <w:r w:rsidRPr="00EC2C07">
        <w:rPr>
          <w:color w:val="231F20"/>
          <w:spacing w:val="3"/>
          <w:w w:val="105"/>
          <w:sz w:val="19"/>
          <w:szCs w:val="19"/>
          <w:lang w:val="fr-FR"/>
        </w:rPr>
        <w:t>mobilité</w:t>
      </w:r>
      <w:r w:rsidRPr="00EC2C07">
        <w:rPr>
          <w:color w:val="231F20"/>
          <w:spacing w:val="10"/>
          <w:w w:val="105"/>
          <w:sz w:val="19"/>
          <w:szCs w:val="19"/>
          <w:lang w:val="fr-FR"/>
        </w:rPr>
        <w:t xml:space="preserve"> </w:t>
      </w:r>
      <w:r w:rsidRPr="00EC2C07">
        <w:rPr>
          <w:color w:val="231F20"/>
          <w:spacing w:val="3"/>
          <w:w w:val="105"/>
          <w:sz w:val="19"/>
          <w:szCs w:val="19"/>
          <w:lang w:val="fr-FR"/>
        </w:rPr>
        <w:t>sortante,</w:t>
      </w:r>
      <w:r w:rsidRPr="00EC2C07">
        <w:rPr>
          <w:color w:val="231F20"/>
          <w:spacing w:val="10"/>
          <w:w w:val="105"/>
          <w:sz w:val="19"/>
          <w:szCs w:val="19"/>
          <w:lang w:val="fr-FR"/>
        </w:rPr>
        <w:t xml:space="preserve"> </w:t>
      </w:r>
      <w:r w:rsidRPr="00EC2C07">
        <w:rPr>
          <w:color w:val="231F20"/>
          <w:spacing w:val="3"/>
          <w:w w:val="105"/>
          <w:sz w:val="19"/>
          <w:szCs w:val="19"/>
          <w:lang w:val="fr-FR"/>
        </w:rPr>
        <w:t>étudiant.es</w:t>
      </w:r>
      <w:r w:rsidRPr="00EC2C07">
        <w:rPr>
          <w:color w:val="231F20"/>
          <w:spacing w:val="9"/>
          <w:w w:val="105"/>
          <w:sz w:val="19"/>
          <w:szCs w:val="19"/>
          <w:lang w:val="fr-FR"/>
        </w:rPr>
        <w:t xml:space="preserve"> </w:t>
      </w:r>
      <w:r w:rsidRPr="00EC2C07">
        <w:rPr>
          <w:color w:val="231F20"/>
          <w:w w:val="105"/>
          <w:sz w:val="19"/>
          <w:szCs w:val="19"/>
          <w:lang w:val="fr-FR"/>
        </w:rPr>
        <w:t>en</w:t>
      </w:r>
      <w:r w:rsidRPr="00EC2C07">
        <w:rPr>
          <w:color w:val="231F20"/>
          <w:spacing w:val="10"/>
          <w:w w:val="105"/>
          <w:sz w:val="19"/>
          <w:szCs w:val="19"/>
          <w:lang w:val="fr-FR"/>
        </w:rPr>
        <w:t xml:space="preserve"> </w:t>
      </w:r>
      <w:r w:rsidRPr="00EC2C07">
        <w:rPr>
          <w:color w:val="231F20"/>
          <w:spacing w:val="3"/>
          <w:w w:val="105"/>
          <w:sz w:val="19"/>
          <w:szCs w:val="19"/>
          <w:lang w:val="fr-FR"/>
        </w:rPr>
        <w:t>formation</w:t>
      </w:r>
      <w:r w:rsidRPr="00EC2C07">
        <w:rPr>
          <w:color w:val="231F20"/>
          <w:spacing w:val="10"/>
          <w:w w:val="105"/>
          <w:sz w:val="19"/>
          <w:szCs w:val="19"/>
          <w:lang w:val="fr-FR"/>
        </w:rPr>
        <w:t xml:space="preserve"> </w:t>
      </w:r>
      <w:r w:rsidRPr="00EC2C07">
        <w:rPr>
          <w:color w:val="231F20"/>
          <w:w w:val="105"/>
          <w:sz w:val="19"/>
          <w:szCs w:val="19"/>
          <w:lang w:val="fr-FR"/>
        </w:rPr>
        <w:t>à</w:t>
      </w:r>
      <w:r w:rsidRPr="00EC2C07">
        <w:rPr>
          <w:color w:val="231F20"/>
          <w:spacing w:val="10"/>
          <w:w w:val="105"/>
          <w:sz w:val="19"/>
          <w:szCs w:val="19"/>
          <w:lang w:val="fr-FR"/>
        </w:rPr>
        <w:t xml:space="preserve"> </w:t>
      </w:r>
      <w:r w:rsidRPr="00EC2C07">
        <w:rPr>
          <w:color w:val="231F20"/>
          <w:spacing w:val="3"/>
          <w:w w:val="105"/>
          <w:sz w:val="19"/>
          <w:szCs w:val="19"/>
          <w:lang w:val="fr-FR"/>
        </w:rPr>
        <w:t>distance,</w:t>
      </w:r>
      <w:r w:rsidRPr="00EC2C07">
        <w:rPr>
          <w:color w:val="231F20"/>
          <w:spacing w:val="10"/>
          <w:w w:val="105"/>
          <w:sz w:val="19"/>
          <w:szCs w:val="19"/>
          <w:lang w:val="fr-FR"/>
        </w:rPr>
        <w:t xml:space="preserve"> </w:t>
      </w:r>
      <w:r w:rsidRPr="00EC2C07">
        <w:rPr>
          <w:color w:val="231F20"/>
          <w:spacing w:val="2"/>
          <w:w w:val="105"/>
          <w:sz w:val="19"/>
          <w:szCs w:val="19"/>
          <w:lang w:val="fr-FR"/>
        </w:rPr>
        <w:t>etc.).</w:t>
      </w:r>
      <w:bookmarkStart w:id="0" w:name="_GoBack"/>
      <w:bookmarkEnd w:id="0"/>
    </w:p>
    <w:p w:rsidR="00EC2C07" w:rsidRPr="00EC2C07" w:rsidRDefault="00EC2C07" w:rsidP="00EC2C07">
      <w:pPr>
        <w:pStyle w:val="Corpsdetexte"/>
        <w:spacing w:line="194" w:lineRule="exact"/>
        <w:ind w:left="-567"/>
        <w:jc w:val="both"/>
        <w:rPr>
          <w:sz w:val="19"/>
          <w:szCs w:val="19"/>
          <w:lang w:val="fr-FR"/>
        </w:rPr>
      </w:pPr>
      <w:r w:rsidRPr="00EC2C07">
        <w:rPr>
          <w:color w:val="231F20"/>
          <w:w w:val="105"/>
          <w:sz w:val="19"/>
          <w:szCs w:val="19"/>
          <w:lang w:val="fr-FR"/>
        </w:rPr>
        <w:t>Cette enquête sera renouvelée en 2017-2018 et en 2020-2021.</w:t>
      </w:r>
    </w:p>
    <w:p w:rsidR="00EC2C07" w:rsidRPr="00EC2C07" w:rsidRDefault="00EC2C07" w:rsidP="00EC2C07">
      <w:pPr>
        <w:pStyle w:val="Corpsdetexte"/>
        <w:ind w:left="-567"/>
        <w:jc w:val="both"/>
        <w:rPr>
          <w:sz w:val="19"/>
          <w:szCs w:val="19"/>
          <w:lang w:val="fr-FR"/>
        </w:rPr>
      </w:pPr>
    </w:p>
    <w:p w:rsidR="00EC2C07" w:rsidRPr="00EC2C07" w:rsidRDefault="00EC2C07" w:rsidP="00EC2C07">
      <w:pPr>
        <w:pStyle w:val="Corpsdetexte"/>
        <w:spacing w:line="254" w:lineRule="auto"/>
        <w:ind w:left="-567" w:right="680"/>
        <w:jc w:val="both"/>
        <w:rPr>
          <w:sz w:val="19"/>
          <w:szCs w:val="19"/>
          <w:lang w:val="fr-FR"/>
        </w:rPr>
      </w:pPr>
      <w:r w:rsidRPr="00EC2C07">
        <w:rPr>
          <w:color w:val="231F20"/>
          <w:w w:val="105"/>
          <w:sz w:val="19"/>
          <w:szCs w:val="19"/>
          <w:lang w:val="fr-FR"/>
        </w:rPr>
        <w:t xml:space="preserve">L’université souhaite poursuivre de manière plus approfondie la </w:t>
      </w:r>
      <w:r w:rsidRPr="00EC2C07">
        <w:rPr>
          <w:b/>
          <w:color w:val="231F20"/>
          <w:w w:val="105"/>
          <w:sz w:val="19"/>
          <w:szCs w:val="19"/>
          <w:lang w:val="fr-FR"/>
        </w:rPr>
        <w:t xml:space="preserve">démarche d’évaluation des enseignements, et plus </w:t>
      </w:r>
      <w:proofErr w:type="gramStart"/>
      <w:r w:rsidRPr="00EC2C07">
        <w:rPr>
          <w:b/>
          <w:color w:val="231F20"/>
          <w:w w:val="105"/>
          <w:sz w:val="19"/>
          <w:szCs w:val="19"/>
          <w:lang w:val="fr-FR"/>
        </w:rPr>
        <w:t>largement  de</w:t>
      </w:r>
      <w:proofErr w:type="gramEnd"/>
      <w:r w:rsidRPr="00EC2C07">
        <w:rPr>
          <w:b/>
          <w:color w:val="231F20"/>
          <w:w w:val="105"/>
          <w:sz w:val="19"/>
          <w:szCs w:val="19"/>
          <w:lang w:val="fr-FR"/>
        </w:rPr>
        <w:t xml:space="preserve">  la  formation</w:t>
      </w:r>
      <w:r w:rsidRPr="00EC2C07">
        <w:rPr>
          <w:color w:val="231F20"/>
          <w:w w:val="105"/>
          <w:sz w:val="19"/>
          <w:szCs w:val="19"/>
          <w:lang w:val="fr-FR"/>
        </w:rPr>
        <w:t>. L’ambition est de mettre en œuvre pour le prochain contrat un système d’information partagé et négocié avec l’ensemble des acteur/</w:t>
      </w:r>
      <w:proofErr w:type="spellStart"/>
      <w:r w:rsidRPr="00EC2C07">
        <w:rPr>
          <w:color w:val="231F20"/>
          <w:w w:val="105"/>
          <w:sz w:val="19"/>
          <w:szCs w:val="19"/>
          <w:lang w:val="fr-FR"/>
        </w:rPr>
        <w:t>trices</w:t>
      </w:r>
      <w:proofErr w:type="spellEnd"/>
      <w:r w:rsidRPr="00EC2C07">
        <w:rPr>
          <w:color w:val="231F20"/>
          <w:w w:val="105"/>
          <w:sz w:val="19"/>
          <w:szCs w:val="19"/>
          <w:lang w:val="fr-FR"/>
        </w:rPr>
        <w:t>, permettant de disposer d’indicateurs de suivi des formations. L’enjeu est bien de partager entre les composantes et les services centraux des indicateurs communs permettant de suivre au niveau de la CFVU les effets des politiques mises en œuvre pour atteindre les objectifs définis, et de fonder ainsi une politique d’orientation des moyens (campagne de postes, services, moyens pédagogiques,</w:t>
      </w:r>
      <w:r w:rsidRPr="00EC2C07">
        <w:rPr>
          <w:color w:val="231F20"/>
          <w:spacing w:val="4"/>
          <w:w w:val="105"/>
          <w:sz w:val="19"/>
          <w:szCs w:val="19"/>
          <w:lang w:val="fr-FR"/>
        </w:rPr>
        <w:t xml:space="preserve"> </w:t>
      </w:r>
      <w:r w:rsidRPr="00EC2C07">
        <w:rPr>
          <w:color w:val="231F20"/>
          <w:w w:val="105"/>
          <w:sz w:val="19"/>
          <w:szCs w:val="19"/>
          <w:lang w:val="fr-FR"/>
        </w:rPr>
        <w:t>locaux).</w:t>
      </w:r>
    </w:p>
    <w:p w:rsidR="00EC2C07" w:rsidRPr="00EC2C07" w:rsidRDefault="00EC2C07" w:rsidP="00EC2C07">
      <w:pPr>
        <w:pStyle w:val="Corpsdetexte"/>
        <w:ind w:left="-567"/>
        <w:jc w:val="both"/>
        <w:rPr>
          <w:sz w:val="19"/>
          <w:szCs w:val="19"/>
          <w:lang w:val="fr-FR"/>
        </w:rPr>
      </w:pPr>
    </w:p>
    <w:p w:rsidR="00EC2C07" w:rsidRPr="00EC2C07" w:rsidRDefault="00EC2C07" w:rsidP="00EC2C07">
      <w:pPr>
        <w:pStyle w:val="Corpsdetexte"/>
        <w:spacing w:line="254" w:lineRule="auto"/>
        <w:ind w:left="-567" w:right="683"/>
        <w:jc w:val="both"/>
        <w:rPr>
          <w:sz w:val="19"/>
          <w:szCs w:val="19"/>
          <w:lang w:val="fr-FR"/>
        </w:rPr>
      </w:pPr>
      <w:r w:rsidRPr="00EC2C07">
        <w:rPr>
          <w:color w:val="231F20"/>
          <w:w w:val="105"/>
          <w:sz w:val="19"/>
          <w:szCs w:val="19"/>
          <w:lang w:val="fr-FR"/>
        </w:rPr>
        <w:t xml:space="preserve">A </w:t>
      </w:r>
      <w:r w:rsidRPr="00EC2C07">
        <w:rPr>
          <w:color w:val="231F20"/>
          <w:spacing w:val="3"/>
          <w:w w:val="105"/>
          <w:sz w:val="19"/>
          <w:szCs w:val="19"/>
          <w:lang w:val="fr-FR"/>
        </w:rPr>
        <w:t xml:space="preserve">compter </w:t>
      </w:r>
      <w:r w:rsidRPr="00EC2C07">
        <w:rPr>
          <w:color w:val="231F20"/>
          <w:w w:val="105"/>
          <w:sz w:val="19"/>
          <w:szCs w:val="19"/>
          <w:lang w:val="fr-FR"/>
        </w:rPr>
        <w:t xml:space="preserve">de la </w:t>
      </w:r>
      <w:r w:rsidRPr="00EC2C07">
        <w:rPr>
          <w:color w:val="231F20"/>
          <w:spacing w:val="3"/>
          <w:w w:val="105"/>
          <w:sz w:val="19"/>
          <w:szCs w:val="19"/>
          <w:lang w:val="fr-FR"/>
        </w:rPr>
        <w:t xml:space="preserve">rentrée 2016, </w:t>
      </w:r>
      <w:r w:rsidRPr="00EC2C07">
        <w:rPr>
          <w:color w:val="231F20"/>
          <w:spacing w:val="2"/>
          <w:w w:val="105"/>
          <w:sz w:val="19"/>
          <w:szCs w:val="19"/>
          <w:lang w:val="fr-FR"/>
        </w:rPr>
        <w:t xml:space="preserve">les </w:t>
      </w:r>
      <w:r w:rsidRPr="00EC2C07">
        <w:rPr>
          <w:color w:val="231F20"/>
          <w:spacing w:val="3"/>
          <w:w w:val="105"/>
          <w:sz w:val="19"/>
          <w:szCs w:val="19"/>
          <w:lang w:val="fr-FR"/>
        </w:rPr>
        <w:t xml:space="preserve">résultats </w:t>
      </w:r>
      <w:r w:rsidRPr="00EC2C07">
        <w:rPr>
          <w:color w:val="231F20"/>
          <w:w w:val="105"/>
          <w:sz w:val="19"/>
          <w:szCs w:val="19"/>
          <w:lang w:val="fr-FR"/>
        </w:rPr>
        <w:t xml:space="preserve">de </w:t>
      </w:r>
      <w:r w:rsidRPr="00EC2C07">
        <w:rPr>
          <w:color w:val="231F20"/>
          <w:spacing w:val="2"/>
          <w:w w:val="105"/>
          <w:sz w:val="19"/>
          <w:szCs w:val="19"/>
          <w:lang w:val="fr-FR"/>
        </w:rPr>
        <w:t xml:space="preserve">ces </w:t>
      </w:r>
      <w:r w:rsidRPr="00EC2C07">
        <w:rPr>
          <w:color w:val="231F20"/>
          <w:spacing w:val="3"/>
          <w:w w:val="105"/>
          <w:sz w:val="19"/>
          <w:szCs w:val="19"/>
          <w:lang w:val="fr-FR"/>
        </w:rPr>
        <w:t xml:space="preserve">enquêtes </w:t>
      </w:r>
      <w:r w:rsidRPr="00EC2C07">
        <w:rPr>
          <w:color w:val="231F20"/>
          <w:spacing w:val="2"/>
          <w:w w:val="105"/>
          <w:sz w:val="19"/>
          <w:szCs w:val="19"/>
          <w:lang w:val="fr-FR"/>
        </w:rPr>
        <w:t xml:space="preserve">ont </w:t>
      </w:r>
      <w:r w:rsidRPr="00EC2C07">
        <w:rPr>
          <w:color w:val="231F20"/>
          <w:spacing w:val="3"/>
          <w:w w:val="105"/>
          <w:sz w:val="19"/>
          <w:szCs w:val="19"/>
          <w:lang w:val="fr-FR"/>
        </w:rPr>
        <w:t xml:space="preserve">vocation </w:t>
      </w:r>
      <w:r w:rsidRPr="00EC2C07">
        <w:rPr>
          <w:color w:val="231F20"/>
          <w:w w:val="105"/>
          <w:sz w:val="19"/>
          <w:szCs w:val="19"/>
          <w:lang w:val="fr-FR"/>
        </w:rPr>
        <w:t xml:space="preserve">à </w:t>
      </w:r>
      <w:r w:rsidRPr="00EC2C07">
        <w:rPr>
          <w:color w:val="231F20"/>
          <w:spacing w:val="3"/>
          <w:w w:val="105"/>
          <w:sz w:val="19"/>
          <w:szCs w:val="19"/>
          <w:lang w:val="fr-FR"/>
        </w:rPr>
        <w:t xml:space="preserve">être utilisées notamment dans </w:t>
      </w:r>
      <w:r w:rsidRPr="00EC2C07">
        <w:rPr>
          <w:color w:val="231F20"/>
          <w:w w:val="105"/>
          <w:sz w:val="19"/>
          <w:szCs w:val="19"/>
          <w:lang w:val="fr-FR"/>
        </w:rPr>
        <w:t xml:space="preserve">le </w:t>
      </w:r>
      <w:r w:rsidRPr="00EC2C07">
        <w:rPr>
          <w:color w:val="231F20"/>
          <w:spacing w:val="3"/>
          <w:w w:val="105"/>
          <w:sz w:val="19"/>
          <w:szCs w:val="19"/>
          <w:lang w:val="fr-FR"/>
        </w:rPr>
        <w:t xml:space="preserve">cadre </w:t>
      </w:r>
      <w:r w:rsidRPr="00EC2C07">
        <w:rPr>
          <w:color w:val="231F20"/>
          <w:spacing w:val="2"/>
          <w:w w:val="105"/>
          <w:sz w:val="19"/>
          <w:szCs w:val="19"/>
          <w:lang w:val="fr-FR"/>
        </w:rPr>
        <w:t xml:space="preserve">des </w:t>
      </w:r>
      <w:r w:rsidRPr="00EC2C07">
        <w:rPr>
          <w:color w:val="231F20"/>
          <w:w w:val="105"/>
          <w:sz w:val="19"/>
          <w:szCs w:val="19"/>
          <w:lang w:val="fr-FR"/>
        </w:rPr>
        <w:t xml:space="preserve">« </w:t>
      </w:r>
      <w:r w:rsidRPr="00EC2C07">
        <w:rPr>
          <w:color w:val="231F20"/>
          <w:spacing w:val="3"/>
          <w:w w:val="105"/>
          <w:sz w:val="19"/>
          <w:szCs w:val="19"/>
          <w:lang w:val="fr-FR"/>
        </w:rPr>
        <w:t xml:space="preserve">comités </w:t>
      </w:r>
      <w:r w:rsidRPr="00EC2C07">
        <w:rPr>
          <w:color w:val="231F20"/>
          <w:spacing w:val="5"/>
          <w:w w:val="105"/>
          <w:sz w:val="19"/>
          <w:szCs w:val="19"/>
          <w:lang w:val="fr-FR"/>
        </w:rPr>
        <w:t xml:space="preserve">de </w:t>
      </w:r>
      <w:r w:rsidRPr="00EC2C07">
        <w:rPr>
          <w:color w:val="231F20"/>
          <w:spacing w:val="3"/>
          <w:w w:val="105"/>
          <w:sz w:val="19"/>
          <w:szCs w:val="19"/>
          <w:lang w:val="fr-FR"/>
        </w:rPr>
        <w:t xml:space="preserve">perfectionnement </w:t>
      </w:r>
      <w:r w:rsidRPr="00EC2C07">
        <w:rPr>
          <w:color w:val="231F20"/>
          <w:w w:val="105"/>
          <w:sz w:val="19"/>
          <w:szCs w:val="19"/>
          <w:lang w:val="fr-FR"/>
        </w:rPr>
        <w:t xml:space="preserve">» au </w:t>
      </w:r>
      <w:r w:rsidRPr="00EC2C07">
        <w:rPr>
          <w:color w:val="231F20"/>
          <w:spacing w:val="3"/>
          <w:w w:val="105"/>
          <w:sz w:val="19"/>
          <w:szCs w:val="19"/>
          <w:lang w:val="fr-FR"/>
        </w:rPr>
        <w:t xml:space="preserve">niveau </w:t>
      </w:r>
      <w:r w:rsidRPr="00EC2C07">
        <w:rPr>
          <w:color w:val="231F20"/>
          <w:spacing w:val="2"/>
          <w:w w:val="105"/>
          <w:sz w:val="19"/>
          <w:szCs w:val="19"/>
          <w:lang w:val="fr-FR"/>
        </w:rPr>
        <w:t xml:space="preserve">des </w:t>
      </w:r>
      <w:r w:rsidRPr="00EC2C07">
        <w:rPr>
          <w:color w:val="231F20"/>
          <w:spacing w:val="3"/>
          <w:w w:val="105"/>
          <w:sz w:val="19"/>
          <w:szCs w:val="19"/>
          <w:lang w:val="fr-FR"/>
        </w:rPr>
        <w:t xml:space="preserve">Masters. Ces résultats devront contribuer </w:t>
      </w:r>
      <w:proofErr w:type="gramStart"/>
      <w:r w:rsidRPr="00EC2C07">
        <w:rPr>
          <w:color w:val="231F20"/>
          <w:w w:val="105"/>
          <w:sz w:val="19"/>
          <w:szCs w:val="19"/>
          <w:lang w:val="fr-FR"/>
        </w:rPr>
        <w:t xml:space="preserve">à  </w:t>
      </w:r>
      <w:r w:rsidRPr="00EC2C07">
        <w:rPr>
          <w:color w:val="231F20"/>
          <w:spacing w:val="3"/>
          <w:w w:val="105"/>
          <w:sz w:val="19"/>
          <w:szCs w:val="19"/>
          <w:lang w:val="fr-FR"/>
        </w:rPr>
        <w:t>alimenter</w:t>
      </w:r>
      <w:proofErr w:type="gramEnd"/>
      <w:r w:rsidRPr="00EC2C07">
        <w:rPr>
          <w:color w:val="231F20"/>
          <w:spacing w:val="3"/>
          <w:w w:val="105"/>
          <w:sz w:val="19"/>
          <w:szCs w:val="19"/>
          <w:lang w:val="fr-FR"/>
        </w:rPr>
        <w:t xml:space="preserve"> </w:t>
      </w:r>
      <w:r w:rsidRPr="00EC2C07">
        <w:rPr>
          <w:color w:val="231F20"/>
          <w:w w:val="105"/>
          <w:sz w:val="19"/>
          <w:szCs w:val="19"/>
          <w:lang w:val="fr-FR"/>
        </w:rPr>
        <w:t xml:space="preserve">la  </w:t>
      </w:r>
      <w:r w:rsidRPr="00EC2C07">
        <w:rPr>
          <w:color w:val="231F20"/>
          <w:spacing w:val="3"/>
          <w:w w:val="105"/>
          <w:sz w:val="19"/>
          <w:szCs w:val="19"/>
          <w:lang w:val="fr-FR"/>
        </w:rPr>
        <w:t xml:space="preserve">réflexion critique </w:t>
      </w:r>
      <w:r w:rsidRPr="00EC2C07">
        <w:rPr>
          <w:color w:val="231F20"/>
          <w:w w:val="105"/>
          <w:sz w:val="19"/>
          <w:szCs w:val="19"/>
          <w:lang w:val="fr-FR"/>
        </w:rPr>
        <w:t xml:space="preserve">et  </w:t>
      </w:r>
      <w:r w:rsidRPr="00EC2C07">
        <w:rPr>
          <w:color w:val="231F20"/>
          <w:spacing w:val="3"/>
          <w:w w:val="105"/>
          <w:sz w:val="19"/>
          <w:szCs w:val="19"/>
          <w:lang w:val="fr-FR"/>
        </w:rPr>
        <w:t xml:space="preserve">prospective </w:t>
      </w:r>
      <w:r w:rsidRPr="00EC2C07">
        <w:rPr>
          <w:color w:val="231F20"/>
          <w:spacing w:val="2"/>
          <w:w w:val="105"/>
          <w:sz w:val="19"/>
          <w:szCs w:val="19"/>
          <w:lang w:val="fr-FR"/>
        </w:rPr>
        <w:t xml:space="preserve">sur </w:t>
      </w:r>
      <w:r w:rsidRPr="00EC2C07">
        <w:rPr>
          <w:color w:val="231F20"/>
          <w:spacing w:val="4"/>
          <w:w w:val="105"/>
          <w:sz w:val="19"/>
          <w:szCs w:val="19"/>
          <w:lang w:val="fr-FR"/>
        </w:rPr>
        <w:t xml:space="preserve">l’évolution  </w:t>
      </w:r>
      <w:r w:rsidRPr="00EC2C07">
        <w:rPr>
          <w:color w:val="231F20"/>
          <w:spacing w:val="2"/>
          <w:w w:val="105"/>
          <w:sz w:val="19"/>
          <w:szCs w:val="19"/>
          <w:lang w:val="fr-FR"/>
        </w:rPr>
        <w:t>des</w:t>
      </w:r>
      <w:r w:rsidRPr="00EC2C07">
        <w:rPr>
          <w:color w:val="231F20"/>
          <w:spacing w:val="9"/>
          <w:w w:val="105"/>
          <w:sz w:val="19"/>
          <w:szCs w:val="19"/>
          <w:lang w:val="fr-FR"/>
        </w:rPr>
        <w:t xml:space="preserve"> </w:t>
      </w:r>
      <w:r w:rsidRPr="00EC2C07">
        <w:rPr>
          <w:color w:val="231F20"/>
          <w:spacing w:val="3"/>
          <w:w w:val="105"/>
          <w:sz w:val="19"/>
          <w:szCs w:val="19"/>
          <w:lang w:val="fr-FR"/>
        </w:rPr>
        <w:t>formations.</w:t>
      </w:r>
      <w:r w:rsidRPr="00EC2C07">
        <w:rPr>
          <w:color w:val="231F20"/>
          <w:spacing w:val="10"/>
          <w:w w:val="105"/>
          <w:sz w:val="19"/>
          <w:szCs w:val="19"/>
          <w:lang w:val="fr-FR"/>
        </w:rPr>
        <w:t xml:space="preserve"> </w:t>
      </w:r>
      <w:r w:rsidRPr="00EC2C07">
        <w:rPr>
          <w:color w:val="231F20"/>
          <w:spacing w:val="3"/>
          <w:w w:val="105"/>
          <w:sz w:val="19"/>
          <w:szCs w:val="19"/>
          <w:lang w:val="fr-FR"/>
        </w:rPr>
        <w:t>L’analyse</w:t>
      </w:r>
      <w:r w:rsidRPr="00EC2C07">
        <w:rPr>
          <w:color w:val="231F20"/>
          <w:spacing w:val="10"/>
          <w:w w:val="105"/>
          <w:sz w:val="19"/>
          <w:szCs w:val="19"/>
          <w:lang w:val="fr-FR"/>
        </w:rPr>
        <w:t xml:space="preserve"> </w:t>
      </w:r>
      <w:r w:rsidRPr="00EC2C07">
        <w:rPr>
          <w:color w:val="231F20"/>
          <w:w w:val="105"/>
          <w:sz w:val="19"/>
          <w:szCs w:val="19"/>
          <w:lang w:val="fr-FR"/>
        </w:rPr>
        <w:t>et</w:t>
      </w:r>
      <w:r w:rsidRPr="00EC2C07">
        <w:rPr>
          <w:color w:val="231F20"/>
          <w:spacing w:val="10"/>
          <w:w w:val="105"/>
          <w:sz w:val="19"/>
          <w:szCs w:val="19"/>
          <w:lang w:val="fr-FR"/>
        </w:rPr>
        <w:t xml:space="preserve"> </w:t>
      </w:r>
      <w:r w:rsidRPr="00EC2C07">
        <w:rPr>
          <w:color w:val="231F20"/>
          <w:spacing w:val="3"/>
          <w:w w:val="105"/>
          <w:sz w:val="19"/>
          <w:szCs w:val="19"/>
          <w:lang w:val="fr-FR"/>
        </w:rPr>
        <w:t>l’exploitation</w:t>
      </w:r>
      <w:r w:rsidRPr="00EC2C07">
        <w:rPr>
          <w:color w:val="231F20"/>
          <w:spacing w:val="10"/>
          <w:w w:val="105"/>
          <w:sz w:val="19"/>
          <w:szCs w:val="19"/>
          <w:lang w:val="fr-FR"/>
        </w:rPr>
        <w:t xml:space="preserve"> </w:t>
      </w:r>
      <w:r w:rsidRPr="00EC2C07">
        <w:rPr>
          <w:color w:val="231F20"/>
          <w:w w:val="105"/>
          <w:sz w:val="19"/>
          <w:szCs w:val="19"/>
          <w:lang w:val="fr-FR"/>
        </w:rPr>
        <w:t>de</w:t>
      </w:r>
      <w:r w:rsidRPr="00EC2C07">
        <w:rPr>
          <w:color w:val="231F20"/>
          <w:spacing w:val="10"/>
          <w:w w:val="105"/>
          <w:sz w:val="19"/>
          <w:szCs w:val="19"/>
          <w:lang w:val="fr-FR"/>
        </w:rPr>
        <w:t xml:space="preserve"> </w:t>
      </w:r>
      <w:r w:rsidRPr="00EC2C07">
        <w:rPr>
          <w:color w:val="231F20"/>
          <w:spacing w:val="2"/>
          <w:w w:val="105"/>
          <w:sz w:val="19"/>
          <w:szCs w:val="19"/>
          <w:lang w:val="fr-FR"/>
        </w:rPr>
        <w:t>ces</w:t>
      </w:r>
      <w:r w:rsidRPr="00EC2C07">
        <w:rPr>
          <w:color w:val="231F20"/>
          <w:spacing w:val="9"/>
          <w:w w:val="105"/>
          <w:sz w:val="19"/>
          <w:szCs w:val="19"/>
          <w:lang w:val="fr-FR"/>
        </w:rPr>
        <w:t xml:space="preserve"> </w:t>
      </w:r>
      <w:r w:rsidRPr="00EC2C07">
        <w:rPr>
          <w:color w:val="231F20"/>
          <w:spacing w:val="3"/>
          <w:w w:val="105"/>
          <w:sz w:val="19"/>
          <w:szCs w:val="19"/>
          <w:lang w:val="fr-FR"/>
        </w:rPr>
        <w:t>résultats</w:t>
      </w:r>
      <w:r w:rsidRPr="00EC2C07">
        <w:rPr>
          <w:color w:val="231F20"/>
          <w:spacing w:val="10"/>
          <w:w w:val="105"/>
          <w:sz w:val="19"/>
          <w:szCs w:val="19"/>
          <w:lang w:val="fr-FR"/>
        </w:rPr>
        <w:t xml:space="preserve"> </w:t>
      </w:r>
      <w:r w:rsidRPr="00EC2C07">
        <w:rPr>
          <w:color w:val="231F20"/>
          <w:spacing w:val="3"/>
          <w:w w:val="105"/>
          <w:sz w:val="19"/>
          <w:szCs w:val="19"/>
          <w:lang w:val="fr-FR"/>
        </w:rPr>
        <w:t>devront</w:t>
      </w:r>
      <w:r w:rsidRPr="00EC2C07">
        <w:rPr>
          <w:color w:val="231F20"/>
          <w:spacing w:val="10"/>
          <w:w w:val="105"/>
          <w:sz w:val="19"/>
          <w:szCs w:val="19"/>
          <w:lang w:val="fr-FR"/>
        </w:rPr>
        <w:t xml:space="preserve"> </w:t>
      </w:r>
      <w:r w:rsidRPr="00EC2C07">
        <w:rPr>
          <w:color w:val="231F20"/>
          <w:spacing w:val="3"/>
          <w:w w:val="105"/>
          <w:sz w:val="19"/>
          <w:szCs w:val="19"/>
          <w:lang w:val="fr-FR"/>
        </w:rPr>
        <w:t>permettre</w:t>
      </w:r>
      <w:r w:rsidRPr="00EC2C07">
        <w:rPr>
          <w:color w:val="231F20"/>
          <w:spacing w:val="10"/>
          <w:w w:val="105"/>
          <w:sz w:val="19"/>
          <w:szCs w:val="19"/>
          <w:lang w:val="fr-FR"/>
        </w:rPr>
        <w:t xml:space="preserve"> </w:t>
      </w:r>
      <w:r w:rsidRPr="00EC2C07">
        <w:rPr>
          <w:color w:val="231F20"/>
          <w:w w:val="105"/>
          <w:sz w:val="19"/>
          <w:szCs w:val="19"/>
          <w:lang w:val="fr-FR"/>
        </w:rPr>
        <w:t>un</w:t>
      </w:r>
      <w:r w:rsidRPr="00EC2C07">
        <w:rPr>
          <w:color w:val="231F20"/>
          <w:spacing w:val="10"/>
          <w:w w:val="105"/>
          <w:sz w:val="19"/>
          <w:szCs w:val="19"/>
          <w:lang w:val="fr-FR"/>
        </w:rPr>
        <w:t xml:space="preserve"> </w:t>
      </w:r>
      <w:r w:rsidRPr="00EC2C07">
        <w:rPr>
          <w:color w:val="231F20"/>
          <w:spacing w:val="3"/>
          <w:w w:val="105"/>
          <w:sz w:val="19"/>
          <w:szCs w:val="19"/>
          <w:lang w:val="fr-FR"/>
        </w:rPr>
        <w:t>meilleur</w:t>
      </w:r>
      <w:r w:rsidRPr="00EC2C07">
        <w:rPr>
          <w:color w:val="231F20"/>
          <w:spacing w:val="10"/>
          <w:w w:val="105"/>
          <w:sz w:val="19"/>
          <w:szCs w:val="19"/>
          <w:lang w:val="fr-FR"/>
        </w:rPr>
        <w:t xml:space="preserve"> </w:t>
      </w:r>
      <w:r w:rsidRPr="00EC2C07">
        <w:rPr>
          <w:color w:val="231F20"/>
          <w:spacing w:val="3"/>
          <w:w w:val="105"/>
          <w:sz w:val="19"/>
          <w:szCs w:val="19"/>
          <w:lang w:val="fr-FR"/>
        </w:rPr>
        <w:t>pilotage</w:t>
      </w:r>
      <w:r w:rsidRPr="00EC2C07">
        <w:rPr>
          <w:color w:val="231F20"/>
          <w:spacing w:val="9"/>
          <w:w w:val="105"/>
          <w:sz w:val="19"/>
          <w:szCs w:val="19"/>
          <w:lang w:val="fr-FR"/>
        </w:rPr>
        <w:t xml:space="preserve"> </w:t>
      </w:r>
      <w:r w:rsidRPr="00EC2C07">
        <w:rPr>
          <w:color w:val="231F20"/>
          <w:w w:val="105"/>
          <w:sz w:val="19"/>
          <w:szCs w:val="19"/>
          <w:lang w:val="fr-FR"/>
        </w:rPr>
        <w:t>de</w:t>
      </w:r>
      <w:r w:rsidRPr="00EC2C07">
        <w:rPr>
          <w:color w:val="231F20"/>
          <w:spacing w:val="10"/>
          <w:w w:val="105"/>
          <w:sz w:val="19"/>
          <w:szCs w:val="19"/>
          <w:lang w:val="fr-FR"/>
        </w:rPr>
        <w:t xml:space="preserve"> </w:t>
      </w:r>
      <w:r w:rsidRPr="00EC2C07">
        <w:rPr>
          <w:color w:val="231F20"/>
          <w:spacing w:val="3"/>
          <w:w w:val="105"/>
          <w:sz w:val="19"/>
          <w:szCs w:val="19"/>
          <w:lang w:val="fr-FR"/>
        </w:rPr>
        <w:t>l’offre</w:t>
      </w:r>
      <w:r w:rsidRPr="00EC2C07">
        <w:rPr>
          <w:color w:val="231F20"/>
          <w:spacing w:val="10"/>
          <w:w w:val="105"/>
          <w:sz w:val="19"/>
          <w:szCs w:val="19"/>
          <w:lang w:val="fr-FR"/>
        </w:rPr>
        <w:t xml:space="preserve"> </w:t>
      </w:r>
      <w:r w:rsidRPr="00EC2C07">
        <w:rPr>
          <w:color w:val="231F20"/>
          <w:w w:val="105"/>
          <w:sz w:val="19"/>
          <w:szCs w:val="19"/>
          <w:lang w:val="fr-FR"/>
        </w:rPr>
        <w:t>de</w:t>
      </w:r>
      <w:r w:rsidRPr="00EC2C07">
        <w:rPr>
          <w:color w:val="231F20"/>
          <w:spacing w:val="10"/>
          <w:w w:val="105"/>
          <w:sz w:val="19"/>
          <w:szCs w:val="19"/>
          <w:lang w:val="fr-FR"/>
        </w:rPr>
        <w:t xml:space="preserve"> </w:t>
      </w:r>
      <w:r w:rsidRPr="00EC2C07">
        <w:rPr>
          <w:color w:val="231F20"/>
          <w:spacing w:val="4"/>
          <w:w w:val="105"/>
          <w:sz w:val="19"/>
          <w:szCs w:val="19"/>
          <w:lang w:val="fr-FR"/>
        </w:rPr>
        <w:t>formation.</w:t>
      </w:r>
    </w:p>
    <w:p w:rsidR="00EC2C07" w:rsidRPr="00F20B81" w:rsidRDefault="00EC2C07" w:rsidP="003F75E7">
      <w:pPr>
        <w:spacing w:line="237" w:lineRule="auto"/>
        <w:ind w:right="682"/>
        <w:jc w:val="both"/>
        <w:rPr>
          <w:sz w:val="16"/>
        </w:rPr>
      </w:pPr>
    </w:p>
    <w:p w:rsidR="001727FE" w:rsidRPr="00476A8B" w:rsidRDefault="001727FE" w:rsidP="001727FE">
      <w:pPr>
        <w:shd w:val="clear" w:color="auto" w:fill="E6E6E6"/>
        <w:spacing w:after="0" w:line="240" w:lineRule="auto"/>
        <w:jc w:val="both"/>
        <w:rPr>
          <w:rFonts w:ascii="Arial Narrow" w:hAnsi="Arial Narrow"/>
          <w:b/>
          <w:bCs/>
          <w:spacing w:val="4"/>
          <w:sz w:val="19"/>
          <w:szCs w:val="19"/>
          <w:lang w:eastAsia="fr-FR"/>
        </w:rPr>
      </w:pPr>
    </w:p>
    <w:p w:rsidR="001727FE" w:rsidRDefault="001727FE" w:rsidP="001727FE">
      <w:pPr>
        <w:shd w:val="clear" w:color="auto" w:fill="E6E6E6"/>
        <w:spacing w:after="0" w:line="240" w:lineRule="auto"/>
        <w:jc w:val="both"/>
        <w:rPr>
          <w:rFonts w:ascii="Arial Narrow" w:hAnsi="Arial Narrow"/>
          <w:b/>
          <w:bCs/>
          <w:color w:val="000000"/>
          <w:spacing w:val="4"/>
          <w:sz w:val="19"/>
          <w:szCs w:val="19"/>
          <w:u w:val="single"/>
          <w:lang w:eastAsia="fr-FR"/>
        </w:rPr>
      </w:pPr>
      <w:r w:rsidRPr="00EF3C11">
        <w:rPr>
          <w:rFonts w:ascii="Arial Narrow" w:hAnsi="Arial Narrow"/>
          <w:b/>
          <w:bCs/>
          <w:color w:val="000000"/>
          <w:spacing w:val="4"/>
          <w:sz w:val="19"/>
          <w:szCs w:val="19"/>
          <w:u w:val="single"/>
          <w:lang w:eastAsia="fr-FR"/>
        </w:rPr>
        <w:t xml:space="preserve">Commentaires de </w:t>
      </w:r>
      <w:r w:rsidR="00D371D7">
        <w:rPr>
          <w:rFonts w:ascii="Arial Narrow" w:hAnsi="Arial Narrow"/>
          <w:b/>
          <w:bCs/>
          <w:color w:val="000000"/>
          <w:spacing w:val="4"/>
          <w:sz w:val="19"/>
          <w:szCs w:val="19"/>
          <w:u w:val="single"/>
          <w:lang w:eastAsia="fr-FR"/>
        </w:rPr>
        <w:t>l’U</w:t>
      </w:r>
      <w:r w:rsidR="00EF3C11" w:rsidRPr="00EF3C11">
        <w:rPr>
          <w:rFonts w:ascii="Arial Narrow" w:hAnsi="Arial Narrow"/>
          <w:b/>
          <w:bCs/>
          <w:color w:val="000000"/>
          <w:spacing w:val="4"/>
          <w:sz w:val="19"/>
          <w:szCs w:val="19"/>
          <w:u w:val="single"/>
          <w:lang w:eastAsia="fr-FR"/>
        </w:rPr>
        <w:t>niversité </w:t>
      </w:r>
      <w:r w:rsidR="004D1BE4">
        <w:rPr>
          <w:rFonts w:ascii="Arial Narrow" w:hAnsi="Arial Narrow"/>
          <w:b/>
          <w:bCs/>
          <w:color w:val="000000"/>
          <w:spacing w:val="4"/>
          <w:sz w:val="19"/>
          <w:szCs w:val="19"/>
          <w:u w:val="single"/>
          <w:lang w:eastAsia="fr-FR"/>
        </w:rPr>
        <w:t>(</w:t>
      </w:r>
      <w:r w:rsidR="00EF3C11" w:rsidRPr="00EF3C11">
        <w:rPr>
          <w:rFonts w:ascii="Arial Narrow" w:hAnsi="Arial Narrow"/>
          <w:b/>
          <w:bCs/>
          <w:color w:val="000000"/>
          <w:spacing w:val="4"/>
          <w:sz w:val="19"/>
          <w:szCs w:val="19"/>
          <w:u w:val="single"/>
          <w:lang w:eastAsia="fr-FR"/>
        </w:rPr>
        <w:t>20</w:t>
      </w:r>
      <w:r w:rsidR="004D1BE4">
        <w:rPr>
          <w:rFonts w:ascii="Arial Narrow" w:hAnsi="Arial Narrow"/>
          <w:b/>
          <w:bCs/>
          <w:color w:val="000000"/>
          <w:spacing w:val="4"/>
          <w:sz w:val="19"/>
          <w:szCs w:val="19"/>
          <w:u w:val="single"/>
          <w:lang w:eastAsia="fr-FR"/>
        </w:rPr>
        <w:t>20)</w:t>
      </w:r>
    </w:p>
    <w:p w:rsidR="00EC2C07" w:rsidRPr="00EF3C11" w:rsidRDefault="00EC2C07" w:rsidP="001727FE">
      <w:pPr>
        <w:shd w:val="clear" w:color="auto" w:fill="E6E6E6"/>
        <w:spacing w:after="0" w:line="240" w:lineRule="auto"/>
        <w:jc w:val="both"/>
        <w:rPr>
          <w:rFonts w:ascii="Arial Narrow" w:hAnsi="Arial Narrow"/>
          <w:b/>
          <w:bCs/>
          <w:color w:val="000000"/>
          <w:spacing w:val="4"/>
          <w:sz w:val="19"/>
          <w:szCs w:val="19"/>
          <w:u w:val="single"/>
          <w:lang w:eastAsia="fr-FR"/>
        </w:rPr>
      </w:pPr>
    </w:p>
    <w:p w:rsidR="00902C64" w:rsidRPr="00902C64" w:rsidRDefault="00902C64" w:rsidP="00902C64">
      <w:pPr>
        <w:shd w:val="clear" w:color="auto" w:fill="E6E6E6"/>
        <w:spacing w:after="0" w:line="240" w:lineRule="auto"/>
        <w:jc w:val="both"/>
        <w:rPr>
          <w:rFonts w:ascii="Arial Narrow" w:hAnsi="Arial Narrow"/>
          <w:bCs/>
          <w:spacing w:val="4"/>
          <w:sz w:val="19"/>
          <w:szCs w:val="19"/>
          <w:lang w:eastAsia="fr-FR"/>
        </w:rPr>
      </w:pPr>
      <w:r w:rsidRPr="00902C64">
        <w:rPr>
          <w:rFonts w:ascii="Arial Narrow" w:hAnsi="Arial Narrow"/>
          <w:bCs/>
          <w:spacing w:val="4"/>
          <w:sz w:val="19"/>
          <w:szCs w:val="19"/>
          <w:lang w:eastAsia="fr-FR"/>
        </w:rPr>
        <w:t xml:space="preserve">L’Université Lumière Lyon 2 conduit depuis 2008 des enquêtes portant sur l’évaluation des formations. Ce dispositif est animé par un comité de pilotage présidé par le/la </w:t>
      </w:r>
      <w:proofErr w:type="spellStart"/>
      <w:r w:rsidRPr="00902C64">
        <w:rPr>
          <w:rFonts w:ascii="Arial Narrow" w:hAnsi="Arial Narrow"/>
          <w:bCs/>
          <w:spacing w:val="4"/>
          <w:sz w:val="19"/>
          <w:szCs w:val="19"/>
          <w:lang w:eastAsia="fr-FR"/>
        </w:rPr>
        <w:t>Vice-</w:t>
      </w:r>
      <w:proofErr w:type="gramStart"/>
      <w:r w:rsidRPr="00902C64">
        <w:rPr>
          <w:rFonts w:ascii="Arial Narrow" w:hAnsi="Arial Narrow"/>
          <w:bCs/>
          <w:spacing w:val="4"/>
          <w:sz w:val="19"/>
          <w:szCs w:val="19"/>
          <w:lang w:eastAsia="fr-FR"/>
        </w:rPr>
        <w:t>président.e</w:t>
      </w:r>
      <w:proofErr w:type="spellEnd"/>
      <w:proofErr w:type="gramEnd"/>
      <w:r w:rsidRPr="00902C64">
        <w:rPr>
          <w:rFonts w:ascii="Arial Narrow" w:hAnsi="Arial Narrow"/>
          <w:bCs/>
          <w:spacing w:val="4"/>
          <w:sz w:val="19"/>
          <w:szCs w:val="19"/>
          <w:lang w:eastAsia="fr-FR"/>
        </w:rPr>
        <w:t xml:space="preserve"> </w:t>
      </w:r>
      <w:proofErr w:type="spellStart"/>
      <w:r w:rsidRPr="00902C64">
        <w:rPr>
          <w:rFonts w:ascii="Arial Narrow" w:hAnsi="Arial Narrow"/>
          <w:bCs/>
          <w:spacing w:val="4"/>
          <w:sz w:val="19"/>
          <w:szCs w:val="19"/>
          <w:lang w:eastAsia="fr-FR"/>
        </w:rPr>
        <w:t>chargé.e</w:t>
      </w:r>
      <w:proofErr w:type="spellEnd"/>
      <w:r w:rsidRPr="00902C64">
        <w:rPr>
          <w:rFonts w:ascii="Arial Narrow" w:hAnsi="Arial Narrow"/>
          <w:bCs/>
          <w:spacing w:val="4"/>
          <w:sz w:val="19"/>
          <w:szCs w:val="19"/>
          <w:lang w:eastAsia="fr-FR"/>
        </w:rPr>
        <w:t xml:space="preserve"> de la formation et de la vie étudiante.</w:t>
      </w:r>
      <w:r>
        <w:rPr>
          <w:rFonts w:ascii="Arial Narrow" w:hAnsi="Arial Narrow"/>
          <w:bCs/>
          <w:spacing w:val="4"/>
          <w:sz w:val="19"/>
          <w:szCs w:val="19"/>
          <w:lang w:eastAsia="fr-FR"/>
        </w:rPr>
        <w:t xml:space="preserve"> </w:t>
      </w:r>
    </w:p>
    <w:p w:rsidR="00902C64" w:rsidRDefault="00902C64" w:rsidP="00902C64">
      <w:pPr>
        <w:shd w:val="clear" w:color="auto" w:fill="E6E6E6"/>
        <w:spacing w:after="0" w:line="240" w:lineRule="auto"/>
        <w:jc w:val="both"/>
        <w:rPr>
          <w:rFonts w:ascii="Arial Narrow" w:hAnsi="Arial Narrow"/>
          <w:bCs/>
          <w:spacing w:val="4"/>
          <w:sz w:val="19"/>
          <w:szCs w:val="19"/>
          <w:lang w:eastAsia="fr-FR"/>
        </w:rPr>
      </w:pPr>
      <w:r w:rsidRPr="00902C64">
        <w:rPr>
          <w:rFonts w:ascii="Arial Narrow" w:hAnsi="Arial Narrow"/>
          <w:bCs/>
          <w:spacing w:val="4"/>
          <w:sz w:val="19"/>
          <w:szCs w:val="19"/>
          <w:lang w:eastAsia="fr-FR"/>
        </w:rPr>
        <w:t xml:space="preserve">L’évaluation </w:t>
      </w:r>
      <w:r>
        <w:rPr>
          <w:rFonts w:ascii="Arial Narrow" w:hAnsi="Arial Narrow"/>
          <w:bCs/>
          <w:spacing w:val="4"/>
          <w:sz w:val="19"/>
          <w:szCs w:val="19"/>
          <w:lang w:eastAsia="fr-FR"/>
        </w:rPr>
        <w:t xml:space="preserve">dissocie </w:t>
      </w:r>
      <w:r w:rsidRPr="00902C64">
        <w:rPr>
          <w:rFonts w:ascii="Arial Narrow" w:hAnsi="Arial Narrow"/>
          <w:bCs/>
          <w:spacing w:val="4"/>
          <w:sz w:val="19"/>
          <w:szCs w:val="19"/>
          <w:lang w:eastAsia="fr-FR"/>
        </w:rPr>
        <w:t>ce qui relève des conditions de vie de l’étudiant.e de ses conditions d’études.</w:t>
      </w:r>
      <w:r>
        <w:rPr>
          <w:rFonts w:ascii="Arial Narrow" w:hAnsi="Arial Narrow"/>
          <w:bCs/>
          <w:spacing w:val="4"/>
          <w:sz w:val="19"/>
          <w:szCs w:val="19"/>
          <w:lang w:eastAsia="fr-FR"/>
        </w:rPr>
        <w:t xml:space="preserve"> Distinguer les deux a permis d’augmenter le nombre de thématiques et de questions relevant de l’évaluation des formations proprement dite.</w:t>
      </w:r>
    </w:p>
    <w:p w:rsidR="00902C64" w:rsidRPr="00902C64" w:rsidRDefault="00902C64" w:rsidP="00902C64">
      <w:pPr>
        <w:shd w:val="clear" w:color="auto" w:fill="E6E6E6"/>
        <w:spacing w:after="0" w:line="240" w:lineRule="auto"/>
        <w:jc w:val="both"/>
        <w:rPr>
          <w:rFonts w:ascii="Arial Narrow" w:hAnsi="Arial Narrow"/>
          <w:bCs/>
          <w:spacing w:val="4"/>
          <w:sz w:val="19"/>
          <w:szCs w:val="19"/>
          <w:lang w:eastAsia="fr-FR"/>
        </w:rPr>
      </w:pPr>
      <w:r>
        <w:rPr>
          <w:rFonts w:ascii="Arial Narrow" w:hAnsi="Arial Narrow"/>
          <w:bCs/>
          <w:spacing w:val="4"/>
          <w:sz w:val="19"/>
          <w:szCs w:val="19"/>
          <w:lang w:eastAsia="fr-FR"/>
        </w:rPr>
        <w:t>Ainsi, c</w:t>
      </w:r>
      <w:r w:rsidRPr="00902C64">
        <w:rPr>
          <w:rFonts w:ascii="Arial Narrow" w:hAnsi="Arial Narrow"/>
          <w:bCs/>
          <w:spacing w:val="4"/>
          <w:sz w:val="19"/>
          <w:szCs w:val="19"/>
          <w:lang w:eastAsia="fr-FR"/>
        </w:rPr>
        <w:t>ette enquête</w:t>
      </w:r>
      <w:r>
        <w:rPr>
          <w:rFonts w:ascii="Arial Narrow" w:hAnsi="Arial Narrow"/>
          <w:bCs/>
          <w:spacing w:val="4"/>
          <w:sz w:val="19"/>
          <w:szCs w:val="19"/>
          <w:lang w:eastAsia="fr-FR"/>
        </w:rPr>
        <w:t xml:space="preserve"> est</w:t>
      </w:r>
      <w:r w:rsidRPr="00902C64">
        <w:rPr>
          <w:rFonts w:ascii="Arial Narrow" w:hAnsi="Arial Narrow"/>
          <w:bCs/>
          <w:spacing w:val="4"/>
          <w:sz w:val="19"/>
          <w:szCs w:val="19"/>
          <w:lang w:eastAsia="fr-FR"/>
        </w:rPr>
        <w:t xml:space="preserve"> déclinée en trois niveaux</w:t>
      </w:r>
      <w:r>
        <w:rPr>
          <w:rFonts w:ascii="Arial Narrow" w:hAnsi="Arial Narrow"/>
          <w:bCs/>
          <w:spacing w:val="4"/>
          <w:sz w:val="19"/>
          <w:szCs w:val="19"/>
          <w:lang w:eastAsia="fr-FR"/>
        </w:rPr>
        <w:t> :</w:t>
      </w:r>
      <w:r w:rsidRPr="00902C64">
        <w:rPr>
          <w:rFonts w:ascii="Arial Narrow" w:hAnsi="Arial Narrow"/>
          <w:bCs/>
          <w:spacing w:val="4"/>
          <w:sz w:val="19"/>
          <w:szCs w:val="19"/>
          <w:lang w:eastAsia="fr-FR"/>
        </w:rPr>
        <w:t xml:space="preserve"> les conditions d’études au niveau de la formation</w:t>
      </w:r>
      <w:r>
        <w:rPr>
          <w:rFonts w:ascii="Arial Narrow" w:hAnsi="Arial Narrow"/>
          <w:bCs/>
          <w:spacing w:val="4"/>
          <w:sz w:val="19"/>
          <w:szCs w:val="19"/>
          <w:lang w:eastAsia="fr-FR"/>
        </w:rPr>
        <w:t xml:space="preserve">, </w:t>
      </w:r>
      <w:r w:rsidRPr="00902C64">
        <w:rPr>
          <w:rFonts w:ascii="Arial Narrow" w:hAnsi="Arial Narrow"/>
          <w:bCs/>
          <w:spacing w:val="4"/>
          <w:sz w:val="19"/>
          <w:szCs w:val="19"/>
          <w:lang w:eastAsia="fr-FR"/>
        </w:rPr>
        <w:t>les conditions d’études au niveau de la composante</w:t>
      </w:r>
      <w:r>
        <w:rPr>
          <w:rFonts w:ascii="Arial Narrow" w:hAnsi="Arial Narrow"/>
          <w:bCs/>
          <w:spacing w:val="4"/>
          <w:sz w:val="19"/>
          <w:szCs w:val="19"/>
          <w:lang w:eastAsia="fr-FR"/>
        </w:rPr>
        <w:t>,</w:t>
      </w:r>
      <w:r w:rsidRPr="00902C64">
        <w:rPr>
          <w:rFonts w:ascii="Arial Narrow" w:hAnsi="Arial Narrow"/>
          <w:bCs/>
          <w:spacing w:val="4"/>
          <w:sz w:val="19"/>
          <w:szCs w:val="19"/>
          <w:lang w:eastAsia="fr-FR"/>
        </w:rPr>
        <w:t xml:space="preserve"> les conditions d’études au niveau de l’Université (les services offerts et administrés en central, l’organisation de l’université…).</w:t>
      </w:r>
    </w:p>
    <w:p w:rsidR="00902C64" w:rsidRPr="00902C64" w:rsidRDefault="00902C64" w:rsidP="00902C64">
      <w:pPr>
        <w:shd w:val="clear" w:color="auto" w:fill="E6E6E6"/>
        <w:spacing w:after="0" w:line="240" w:lineRule="auto"/>
        <w:jc w:val="both"/>
        <w:rPr>
          <w:rFonts w:ascii="Arial Narrow" w:hAnsi="Arial Narrow"/>
          <w:bCs/>
          <w:spacing w:val="4"/>
          <w:sz w:val="19"/>
          <w:szCs w:val="19"/>
          <w:lang w:eastAsia="fr-FR"/>
        </w:rPr>
      </w:pPr>
      <w:r w:rsidRPr="00902C64">
        <w:rPr>
          <w:rFonts w:ascii="Arial Narrow" w:hAnsi="Arial Narrow"/>
          <w:bCs/>
          <w:spacing w:val="4"/>
          <w:sz w:val="19"/>
          <w:szCs w:val="19"/>
          <w:lang w:eastAsia="fr-FR"/>
        </w:rPr>
        <w:t xml:space="preserve">Le champ de l’enquête est </w:t>
      </w:r>
      <w:r w:rsidR="00C0230B">
        <w:rPr>
          <w:rFonts w:ascii="Arial Narrow" w:hAnsi="Arial Narrow"/>
          <w:bCs/>
          <w:spacing w:val="4"/>
          <w:sz w:val="19"/>
          <w:szCs w:val="19"/>
          <w:lang w:eastAsia="fr-FR"/>
        </w:rPr>
        <w:t>constitué d</w:t>
      </w:r>
      <w:r w:rsidRPr="00902C64">
        <w:rPr>
          <w:rFonts w:ascii="Arial Narrow" w:hAnsi="Arial Narrow"/>
          <w:bCs/>
          <w:spacing w:val="4"/>
          <w:sz w:val="19"/>
          <w:szCs w:val="19"/>
          <w:lang w:eastAsia="fr-FR"/>
        </w:rPr>
        <w:t>es étudiant.es inscrit.es à l'Université Lumière Lyon 2 en 20</w:t>
      </w:r>
      <w:r>
        <w:rPr>
          <w:rFonts w:ascii="Arial Narrow" w:hAnsi="Arial Narrow"/>
          <w:bCs/>
          <w:spacing w:val="4"/>
          <w:sz w:val="19"/>
          <w:szCs w:val="19"/>
          <w:lang w:eastAsia="fr-FR"/>
        </w:rPr>
        <w:t>19</w:t>
      </w:r>
      <w:r w:rsidRPr="00902C64">
        <w:rPr>
          <w:rFonts w:ascii="Arial Narrow" w:hAnsi="Arial Narrow"/>
          <w:bCs/>
          <w:spacing w:val="4"/>
          <w:sz w:val="19"/>
          <w:szCs w:val="19"/>
          <w:lang w:eastAsia="fr-FR"/>
        </w:rPr>
        <w:t>/20</w:t>
      </w:r>
      <w:r>
        <w:rPr>
          <w:rFonts w:ascii="Arial Narrow" w:hAnsi="Arial Narrow"/>
          <w:bCs/>
          <w:spacing w:val="4"/>
          <w:sz w:val="19"/>
          <w:szCs w:val="19"/>
          <w:lang w:eastAsia="fr-FR"/>
        </w:rPr>
        <w:t>20</w:t>
      </w:r>
      <w:r w:rsidRPr="00902C64">
        <w:rPr>
          <w:rFonts w:ascii="Arial Narrow" w:hAnsi="Arial Narrow"/>
          <w:bCs/>
          <w:spacing w:val="4"/>
          <w:sz w:val="19"/>
          <w:szCs w:val="19"/>
          <w:lang w:eastAsia="fr-FR"/>
        </w:rPr>
        <w:t>, en excluant les étudiant.es qui ne suivent pas la totalité de leurs cours au sein de l'établissement (étudiant.es ayant une inscription dans une formation en convention, une inscription parallèle dans un autre établissement, étudiant.es en mobilité sortante, étudiant.es en formation à distance, etc.).</w:t>
      </w:r>
    </w:p>
    <w:p w:rsidR="00902C64" w:rsidRPr="00902C64" w:rsidRDefault="00902C64" w:rsidP="00902C64">
      <w:pPr>
        <w:shd w:val="clear" w:color="auto" w:fill="E6E6E6"/>
        <w:spacing w:after="0" w:line="240" w:lineRule="auto"/>
        <w:jc w:val="both"/>
        <w:rPr>
          <w:rFonts w:ascii="Arial Narrow" w:hAnsi="Arial Narrow"/>
          <w:bCs/>
          <w:spacing w:val="4"/>
          <w:sz w:val="19"/>
          <w:szCs w:val="19"/>
          <w:lang w:eastAsia="fr-FR"/>
        </w:rPr>
      </w:pPr>
      <w:r w:rsidRPr="00902C64">
        <w:rPr>
          <w:rFonts w:ascii="Arial Narrow" w:hAnsi="Arial Narrow"/>
          <w:bCs/>
          <w:spacing w:val="4"/>
          <w:sz w:val="19"/>
          <w:szCs w:val="19"/>
          <w:lang w:eastAsia="fr-FR"/>
        </w:rPr>
        <w:t>Cette enquête sera renouvelée en 20</w:t>
      </w:r>
      <w:r>
        <w:rPr>
          <w:rFonts w:ascii="Arial Narrow" w:hAnsi="Arial Narrow"/>
          <w:bCs/>
          <w:spacing w:val="4"/>
          <w:sz w:val="19"/>
          <w:szCs w:val="19"/>
          <w:lang w:eastAsia="fr-FR"/>
        </w:rPr>
        <w:t>21</w:t>
      </w:r>
      <w:r w:rsidRPr="00902C64">
        <w:rPr>
          <w:rFonts w:ascii="Arial Narrow" w:hAnsi="Arial Narrow"/>
          <w:bCs/>
          <w:spacing w:val="4"/>
          <w:sz w:val="19"/>
          <w:szCs w:val="19"/>
          <w:lang w:eastAsia="fr-FR"/>
        </w:rPr>
        <w:t>-20</w:t>
      </w:r>
      <w:r>
        <w:rPr>
          <w:rFonts w:ascii="Arial Narrow" w:hAnsi="Arial Narrow"/>
          <w:bCs/>
          <w:spacing w:val="4"/>
          <w:sz w:val="19"/>
          <w:szCs w:val="19"/>
          <w:lang w:eastAsia="fr-FR"/>
        </w:rPr>
        <w:t>22</w:t>
      </w:r>
      <w:r w:rsidRPr="00902C64">
        <w:rPr>
          <w:rFonts w:ascii="Arial Narrow" w:hAnsi="Arial Narrow"/>
          <w:bCs/>
          <w:spacing w:val="4"/>
          <w:sz w:val="19"/>
          <w:szCs w:val="19"/>
          <w:lang w:eastAsia="fr-FR"/>
        </w:rPr>
        <w:t xml:space="preserve"> et en 202</w:t>
      </w:r>
      <w:r>
        <w:rPr>
          <w:rFonts w:ascii="Arial Narrow" w:hAnsi="Arial Narrow"/>
          <w:bCs/>
          <w:spacing w:val="4"/>
          <w:sz w:val="19"/>
          <w:szCs w:val="19"/>
          <w:lang w:eastAsia="fr-FR"/>
        </w:rPr>
        <w:t>3</w:t>
      </w:r>
      <w:r w:rsidRPr="00902C64">
        <w:rPr>
          <w:rFonts w:ascii="Arial Narrow" w:hAnsi="Arial Narrow"/>
          <w:bCs/>
          <w:spacing w:val="4"/>
          <w:sz w:val="19"/>
          <w:szCs w:val="19"/>
          <w:lang w:eastAsia="fr-FR"/>
        </w:rPr>
        <w:t>-202</w:t>
      </w:r>
      <w:r>
        <w:rPr>
          <w:rFonts w:ascii="Arial Narrow" w:hAnsi="Arial Narrow"/>
          <w:bCs/>
          <w:spacing w:val="4"/>
          <w:sz w:val="19"/>
          <w:szCs w:val="19"/>
          <w:lang w:eastAsia="fr-FR"/>
        </w:rPr>
        <w:t>4</w:t>
      </w:r>
      <w:r w:rsidRPr="00902C64">
        <w:rPr>
          <w:rFonts w:ascii="Arial Narrow" w:hAnsi="Arial Narrow"/>
          <w:bCs/>
          <w:spacing w:val="4"/>
          <w:sz w:val="19"/>
          <w:szCs w:val="19"/>
          <w:lang w:eastAsia="fr-FR"/>
        </w:rPr>
        <w:t>.</w:t>
      </w:r>
      <w:r w:rsidR="001316FC">
        <w:rPr>
          <w:rFonts w:ascii="Arial Narrow" w:hAnsi="Arial Narrow"/>
          <w:bCs/>
          <w:spacing w:val="4"/>
          <w:sz w:val="19"/>
          <w:szCs w:val="19"/>
          <w:lang w:eastAsia="fr-FR"/>
        </w:rPr>
        <w:t xml:space="preserve"> Des enquêtes ponctuelles, comme celle réalisée au cours de confinement (printemps 2020) pourront être lancées pour adapter si besoin l’organisation pédagogique des formations au contexte (crises sanitaires, mouvements sociaux, dispositif </w:t>
      </w:r>
      <w:proofErr w:type="spellStart"/>
      <w:r w:rsidR="001316FC">
        <w:rPr>
          <w:rFonts w:ascii="Arial Narrow" w:hAnsi="Arial Narrow"/>
          <w:bCs/>
          <w:spacing w:val="4"/>
          <w:sz w:val="19"/>
          <w:szCs w:val="19"/>
          <w:lang w:eastAsia="fr-FR"/>
        </w:rPr>
        <w:t>vigipirate</w:t>
      </w:r>
      <w:proofErr w:type="spellEnd"/>
      <w:r w:rsidR="001316FC">
        <w:rPr>
          <w:rFonts w:ascii="Arial Narrow" w:hAnsi="Arial Narrow"/>
          <w:bCs/>
          <w:spacing w:val="4"/>
          <w:sz w:val="19"/>
          <w:szCs w:val="19"/>
          <w:lang w:eastAsia="fr-FR"/>
        </w:rPr>
        <w:t>…).</w:t>
      </w:r>
    </w:p>
    <w:p w:rsidR="001316FC" w:rsidRDefault="001316FC" w:rsidP="00902C64">
      <w:pPr>
        <w:shd w:val="clear" w:color="auto" w:fill="E6E6E6"/>
        <w:spacing w:after="0" w:line="240" w:lineRule="auto"/>
        <w:jc w:val="both"/>
        <w:rPr>
          <w:rFonts w:ascii="Arial Narrow" w:hAnsi="Arial Narrow"/>
          <w:bCs/>
          <w:spacing w:val="4"/>
          <w:sz w:val="19"/>
          <w:szCs w:val="19"/>
          <w:lang w:eastAsia="fr-FR"/>
        </w:rPr>
      </w:pPr>
    </w:p>
    <w:p w:rsidR="00902C64" w:rsidRPr="00902C64" w:rsidRDefault="001316FC" w:rsidP="00902C64">
      <w:pPr>
        <w:shd w:val="clear" w:color="auto" w:fill="E6E6E6"/>
        <w:spacing w:after="0" w:line="240" w:lineRule="auto"/>
        <w:jc w:val="both"/>
        <w:rPr>
          <w:rFonts w:ascii="Arial Narrow" w:hAnsi="Arial Narrow"/>
          <w:bCs/>
          <w:spacing w:val="4"/>
          <w:sz w:val="19"/>
          <w:szCs w:val="19"/>
          <w:lang w:eastAsia="fr-FR"/>
        </w:rPr>
      </w:pPr>
      <w:r>
        <w:rPr>
          <w:rFonts w:ascii="Arial Narrow" w:hAnsi="Arial Narrow"/>
          <w:bCs/>
          <w:spacing w:val="4"/>
          <w:sz w:val="19"/>
          <w:szCs w:val="19"/>
          <w:lang w:eastAsia="fr-FR"/>
        </w:rPr>
        <w:t>Depuis</w:t>
      </w:r>
      <w:r w:rsidRPr="001316FC">
        <w:rPr>
          <w:rFonts w:ascii="Arial Narrow" w:hAnsi="Arial Narrow"/>
          <w:bCs/>
          <w:spacing w:val="4"/>
          <w:sz w:val="19"/>
          <w:szCs w:val="19"/>
          <w:lang w:eastAsia="fr-FR"/>
        </w:rPr>
        <w:t xml:space="preserve"> la rentrée 2016, les résultats de ces enquêtes </w:t>
      </w:r>
      <w:r>
        <w:rPr>
          <w:rFonts w:ascii="Arial Narrow" w:hAnsi="Arial Narrow"/>
          <w:bCs/>
          <w:spacing w:val="4"/>
          <w:sz w:val="19"/>
          <w:szCs w:val="19"/>
          <w:lang w:eastAsia="fr-FR"/>
        </w:rPr>
        <w:t>sont</w:t>
      </w:r>
      <w:r w:rsidRPr="001316FC">
        <w:rPr>
          <w:rFonts w:ascii="Arial Narrow" w:hAnsi="Arial Narrow"/>
          <w:bCs/>
          <w:spacing w:val="4"/>
          <w:sz w:val="19"/>
          <w:szCs w:val="19"/>
          <w:lang w:eastAsia="fr-FR"/>
        </w:rPr>
        <w:t xml:space="preserve"> </w:t>
      </w:r>
      <w:r>
        <w:rPr>
          <w:rFonts w:ascii="Arial Narrow" w:hAnsi="Arial Narrow"/>
          <w:bCs/>
          <w:spacing w:val="4"/>
          <w:sz w:val="19"/>
          <w:szCs w:val="19"/>
          <w:lang w:eastAsia="fr-FR"/>
        </w:rPr>
        <w:t>mis à la disposition des composantes, des équipés pédagogiques, de</w:t>
      </w:r>
      <w:r w:rsidRPr="001316FC">
        <w:rPr>
          <w:rFonts w:ascii="Arial Narrow" w:hAnsi="Arial Narrow"/>
          <w:bCs/>
          <w:spacing w:val="4"/>
          <w:sz w:val="19"/>
          <w:szCs w:val="19"/>
          <w:lang w:eastAsia="fr-FR"/>
        </w:rPr>
        <w:t xml:space="preserve"> « co</w:t>
      </w:r>
      <w:r>
        <w:rPr>
          <w:rFonts w:ascii="Arial Narrow" w:hAnsi="Arial Narrow"/>
          <w:bCs/>
          <w:spacing w:val="4"/>
          <w:sz w:val="19"/>
          <w:szCs w:val="19"/>
          <w:lang w:eastAsia="fr-FR"/>
        </w:rPr>
        <w:t>nseils</w:t>
      </w:r>
      <w:r w:rsidRPr="001316FC">
        <w:rPr>
          <w:rFonts w:ascii="Arial Narrow" w:hAnsi="Arial Narrow"/>
          <w:bCs/>
          <w:spacing w:val="4"/>
          <w:sz w:val="19"/>
          <w:szCs w:val="19"/>
          <w:lang w:eastAsia="fr-FR"/>
        </w:rPr>
        <w:t xml:space="preserve"> de perfectionnement ». Ces résultats contribue</w:t>
      </w:r>
      <w:r>
        <w:rPr>
          <w:rFonts w:ascii="Arial Narrow" w:hAnsi="Arial Narrow"/>
          <w:bCs/>
          <w:spacing w:val="4"/>
          <w:sz w:val="19"/>
          <w:szCs w:val="19"/>
          <w:lang w:eastAsia="fr-FR"/>
        </w:rPr>
        <w:t>nt</w:t>
      </w:r>
      <w:r w:rsidRPr="001316FC">
        <w:rPr>
          <w:rFonts w:ascii="Arial Narrow" w:hAnsi="Arial Narrow"/>
          <w:bCs/>
          <w:spacing w:val="4"/>
          <w:sz w:val="19"/>
          <w:szCs w:val="19"/>
          <w:lang w:eastAsia="fr-FR"/>
        </w:rPr>
        <w:t xml:space="preserve"> </w:t>
      </w:r>
      <w:r>
        <w:rPr>
          <w:rFonts w:ascii="Arial Narrow" w:hAnsi="Arial Narrow"/>
          <w:bCs/>
          <w:spacing w:val="4"/>
          <w:sz w:val="19"/>
          <w:szCs w:val="19"/>
          <w:lang w:eastAsia="fr-FR"/>
        </w:rPr>
        <w:t>à</w:t>
      </w:r>
      <w:r w:rsidRPr="001316FC">
        <w:rPr>
          <w:rFonts w:ascii="Arial Narrow" w:hAnsi="Arial Narrow"/>
          <w:bCs/>
          <w:spacing w:val="4"/>
          <w:sz w:val="19"/>
          <w:szCs w:val="19"/>
          <w:lang w:eastAsia="fr-FR"/>
        </w:rPr>
        <w:t xml:space="preserve"> alimenter la réflexion critique et prospective sur l’évolution des formations. L’analyse et l’exploitation de ces résultats permette</w:t>
      </w:r>
      <w:r>
        <w:rPr>
          <w:rFonts w:ascii="Arial Narrow" w:hAnsi="Arial Narrow"/>
          <w:bCs/>
          <w:spacing w:val="4"/>
          <w:sz w:val="19"/>
          <w:szCs w:val="19"/>
          <w:lang w:eastAsia="fr-FR"/>
        </w:rPr>
        <w:t>nt</w:t>
      </w:r>
      <w:r w:rsidRPr="001316FC">
        <w:rPr>
          <w:rFonts w:ascii="Arial Narrow" w:hAnsi="Arial Narrow"/>
          <w:bCs/>
          <w:spacing w:val="4"/>
          <w:sz w:val="19"/>
          <w:szCs w:val="19"/>
          <w:lang w:eastAsia="fr-FR"/>
        </w:rPr>
        <w:t xml:space="preserve"> un meilleur pilotage de l’offre de formation.</w:t>
      </w:r>
    </w:p>
    <w:p w:rsidR="00902C64" w:rsidRPr="00902C64" w:rsidRDefault="00902C64" w:rsidP="00902C64">
      <w:pPr>
        <w:shd w:val="clear" w:color="auto" w:fill="E6E6E6"/>
        <w:spacing w:after="0" w:line="240" w:lineRule="auto"/>
        <w:jc w:val="both"/>
        <w:rPr>
          <w:rFonts w:ascii="Arial Narrow" w:hAnsi="Arial Narrow"/>
          <w:bCs/>
          <w:spacing w:val="4"/>
          <w:sz w:val="19"/>
          <w:szCs w:val="19"/>
          <w:lang w:eastAsia="fr-FR"/>
        </w:rPr>
      </w:pPr>
      <w:r w:rsidRPr="00902C64">
        <w:rPr>
          <w:rFonts w:ascii="Arial Narrow" w:hAnsi="Arial Narrow"/>
          <w:bCs/>
          <w:spacing w:val="4"/>
          <w:sz w:val="19"/>
          <w:szCs w:val="19"/>
          <w:lang w:eastAsia="fr-FR"/>
        </w:rPr>
        <w:t xml:space="preserve">L’université souhaite poursuivre de manière plus approfondie la démarche d’évaluation des enseignements, et plus largement de la formation. L’ambition est de mettre en œuvre pour le prochain contrat un </w:t>
      </w:r>
      <w:r>
        <w:rPr>
          <w:rFonts w:ascii="Arial Narrow" w:hAnsi="Arial Narrow"/>
          <w:bCs/>
          <w:spacing w:val="4"/>
          <w:sz w:val="19"/>
          <w:szCs w:val="19"/>
          <w:lang w:eastAsia="fr-FR"/>
        </w:rPr>
        <w:t>dispositif</w:t>
      </w:r>
      <w:r w:rsidRPr="00902C64">
        <w:rPr>
          <w:rFonts w:ascii="Arial Narrow" w:hAnsi="Arial Narrow"/>
          <w:bCs/>
          <w:spacing w:val="4"/>
          <w:sz w:val="19"/>
          <w:szCs w:val="19"/>
          <w:lang w:eastAsia="fr-FR"/>
        </w:rPr>
        <w:t xml:space="preserve"> partagé et négocié avec l’ensemble des acteur/trices, permettant de disposer d’indicateurs de suivi des formations. L’enjeu est bien de partager entre les composantes et les services centraux des indicateurs communs permettant de suivre au niveau de la CFVU les effets des politiques mises en œuvre pour atteindre les objectifs définis, et de fonder ainsi une politique d’orientation des moyens (campagne de postes, services, moyens pédagogiques, locaux).</w:t>
      </w:r>
    </w:p>
    <w:p w:rsidR="00902C64" w:rsidRPr="00902C64" w:rsidRDefault="00902C64" w:rsidP="00902C64">
      <w:pPr>
        <w:shd w:val="clear" w:color="auto" w:fill="E6E6E6"/>
        <w:spacing w:after="0" w:line="240" w:lineRule="auto"/>
        <w:jc w:val="both"/>
        <w:rPr>
          <w:rFonts w:ascii="Arial Narrow" w:hAnsi="Arial Narrow"/>
          <w:bCs/>
          <w:spacing w:val="4"/>
          <w:sz w:val="19"/>
          <w:szCs w:val="19"/>
          <w:lang w:eastAsia="fr-FR"/>
        </w:rPr>
      </w:pPr>
    </w:p>
    <w:p w:rsidR="001727FE" w:rsidRPr="00902C64" w:rsidRDefault="001727FE" w:rsidP="00902C64">
      <w:pPr>
        <w:shd w:val="clear" w:color="auto" w:fill="E6E6E6"/>
        <w:spacing w:after="0" w:line="240" w:lineRule="auto"/>
        <w:jc w:val="both"/>
        <w:rPr>
          <w:rFonts w:ascii="Arial Narrow" w:hAnsi="Arial Narrow"/>
          <w:bCs/>
          <w:spacing w:val="4"/>
          <w:sz w:val="19"/>
          <w:szCs w:val="19"/>
          <w:lang w:eastAsia="fr-FR"/>
        </w:rPr>
      </w:pPr>
    </w:p>
    <w:p w:rsidR="001727FE" w:rsidRPr="00756AB6" w:rsidRDefault="001727FE" w:rsidP="00756AB6">
      <w:pPr>
        <w:jc w:val="both"/>
        <w:rPr>
          <w:rFonts w:ascii="Arial Narrow" w:eastAsiaTheme="minorHAnsi" w:hAnsi="Arial Narrow" w:cstheme="minorBidi"/>
          <w:sz w:val="20"/>
          <w:szCs w:val="20"/>
        </w:rPr>
      </w:pPr>
    </w:p>
    <w:sectPr w:rsidR="001727FE" w:rsidRPr="00756AB6" w:rsidSect="0044666B">
      <w:headerReference w:type="default" r:id="rId7"/>
      <w:pgSz w:w="11906" w:h="16838"/>
      <w:pgMar w:top="1701" w:right="1133"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437F" w:rsidRDefault="006E437F" w:rsidP="00A711E7">
      <w:pPr>
        <w:spacing w:after="0" w:line="240" w:lineRule="auto"/>
      </w:pPr>
      <w:r>
        <w:separator/>
      </w:r>
    </w:p>
  </w:endnote>
  <w:endnote w:type="continuationSeparator" w:id="0">
    <w:p w:rsidR="006E437F" w:rsidRDefault="006E437F" w:rsidP="00A71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437F" w:rsidRDefault="006E437F" w:rsidP="00A711E7">
      <w:pPr>
        <w:spacing w:after="0" w:line="240" w:lineRule="auto"/>
      </w:pPr>
      <w:r>
        <w:separator/>
      </w:r>
    </w:p>
  </w:footnote>
  <w:footnote w:type="continuationSeparator" w:id="0">
    <w:p w:rsidR="006E437F" w:rsidRDefault="006E437F" w:rsidP="00A71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1E7" w:rsidRDefault="00A711E7">
    <w:pPr>
      <w:pStyle w:val="En-tte"/>
      <w:rPr>
        <w:b/>
        <w:i/>
        <w:color w:val="231F20"/>
        <w:w w:val="105"/>
        <w:sz w:val="21"/>
      </w:rPr>
    </w:pPr>
    <w:r>
      <w:rPr>
        <w:noProof/>
        <w:lang w:eastAsia="fr-FR"/>
      </w:rPr>
      <w:drawing>
        <wp:anchor distT="0" distB="0" distL="0" distR="0" simplePos="0" relativeHeight="251659264" behindDoc="1" locked="0" layoutInCell="1" allowOverlap="1" wp14:anchorId="71C4316C" wp14:editId="0EA8DD92">
          <wp:simplePos x="0" y="0"/>
          <wp:positionH relativeFrom="page">
            <wp:posOffset>180975</wp:posOffset>
          </wp:positionH>
          <wp:positionV relativeFrom="page">
            <wp:posOffset>381000</wp:posOffset>
          </wp:positionV>
          <wp:extent cx="7077075" cy="723900"/>
          <wp:effectExtent l="0" t="0" r="9525" b="0"/>
          <wp:wrapNone/>
          <wp:docPr id="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7079676" cy="724166"/>
                  </a:xfrm>
                  <a:prstGeom prst="rect">
                    <a:avLst/>
                  </a:prstGeom>
                </pic:spPr>
              </pic:pic>
            </a:graphicData>
          </a:graphic>
          <wp14:sizeRelH relativeFrom="margin">
            <wp14:pctWidth>0</wp14:pctWidth>
          </wp14:sizeRelH>
        </wp:anchor>
      </w:drawing>
    </w:r>
    <w:r>
      <w:rPr>
        <w:b/>
        <w:i/>
        <w:color w:val="231F20"/>
        <w:w w:val="105"/>
        <w:sz w:val="21"/>
      </w:rPr>
      <w:tab/>
    </w:r>
  </w:p>
  <w:p w:rsidR="00A711E7" w:rsidRDefault="00A711E7" w:rsidP="00A711E7">
    <w:pPr>
      <w:pStyle w:val="En-tte"/>
      <w:ind w:left="-851"/>
    </w:pPr>
    <w:r>
      <w:rPr>
        <w:b/>
        <w:i/>
        <w:color w:val="231F20"/>
        <w:w w:val="105"/>
        <w:sz w:val="21"/>
      </w:rPr>
      <w:tab/>
    </w:r>
    <w:r>
      <w:rPr>
        <w:b/>
        <w:i/>
        <w:color w:val="231F20"/>
        <w:w w:val="105"/>
        <w:sz w:val="21"/>
      </w:rPr>
      <w:tab/>
    </w:r>
    <w:r>
      <w:rPr>
        <w:b/>
        <w:i/>
        <w:color w:val="231F20"/>
        <w:w w:val="105"/>
        <w:sz w:val="21"/>
      </w:rPr>
      <w:tab/>
    </w:r>
    <w:r>
      <w:rPr>
        <w:b/>
        <w:i/>
        <w:color w:val="231F20"/>
        <w:w w:val="105"/>
        <w:sz w:val="21"/>
      </w:rPr>
      <w:tab/>
      <w:t xml:space="preserve">                                                                                                                            ComUE Université de Lyon contrat 2016-2020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2175E"/>
    <w:multiLevelType w:val="hybridMultilevel"/>
    <w:tmpl w:val="3EEC7554"/>
    <w:lvl w:ilvl="0" w:tplc="81260D98">
      <w:numFmt w:val="bullet"/>
      <w:lvlText w:val="-"/>
      <w:lvlJc w:val="left"/>
      <w:pPr>
        <w:ind w:left="792" w:hanging="360"/>
      </w:pPr>
      <w:rPr>
        <w:rFonts w:ascii="Calibri" w:eastAsia="Calibri" w:hAnsi="Calibri" w:cs="Calibri" w:hint="default"/>
        <w:b/>
        <w:bCs/>
        <w:color w:val="231F20"/>
        <w:w w:val="104"/>
        <w:sz w:val="17"/>
        <w:szCs w:val="17"/>
      </w:rPr>
    </w:lvl>
    <w:lvl w:ilvl="1" w:tplc="BB1E018E">
      <w:numFmt w:val="bullet"/>
      <w:lvlText w:val="•"/>
      <w:lvlJc w:val="left"/>
      <w:pPr>
        <w:ind w:left="1471" w:hanging="360"/>
      </w:pPr>
      <w:rPr>
        <w:rFonts w:hint="default"/>
      </w:rPr>
    </w:lvl>
    <w:lvl w:ilvl="2" w:tplc="EDA45718">
      <w:numFmt w:val="bullet"/>
      <w:lvlText w:val="•"/>
      <w:lvlJc w:val="left"/>
      <w:pPr>
        <w:ind w:left="2142" w:hanging="360"/>
      </w:pPr>
      <w:rPr>
        <w:rFonts w:hint="default"/>
      </w:rPr>
    </w:lvl>
    <w:lvl w:ilvl="3" w:tplc="B4F46714">
      <w:numFmt w:val="bullet"/>
      <w:lvlText w:val="•"/>
      <w:lvlJc w:val="left"/>
      <w:pPr>
        <w:ind w:left="2813" w:hanging="360"/>
      </w:pPr>
      <w:rPr>
        <w:rFonts w:hint="default"/>
      </w:rPr>
    </w:lvl>
    <w:lvl w:ilvl="4" w:tplc="F56829F0">
      <w:numFmt w:val="bullet"/>
      <w:lvlText w:val="•"/>
      <w:lvlJc w:val="left"/>
      <w:pPr>
        <w:ind w:left="3484" w:hanging="360"/>
      </w:pPr>
      <w:rPr>
        <w:rFonts w:hint="default"/>
      </w:rPr>
    </w:lvl>
    <w:lvl w:ilvl="5" w:tplc="3D4A97CE">
      <w:numFmt w:val="bullet"/>
      <w:lvlText w:val="•"/>
      <w:lvlJc w:val="left"/>
      <w:pPr>
        <w:ind w:left="4155" w:hanging="360"/>
      </w:pPr>
      <w:rPr>
        <w:rFonts w:hint="default"/>
      </w:rPr>
    </w:lvl>
    <w:lvl w:ilvl="6" w:tplc="3AA41332">
      <w:numFmt w:val="bullet"/>
      <w:lvlText w:val="•"/>
      <w:lvlJc w:val="left"/>
      <w:pPr>
        <w:ind w:left="4826" w:hanging="360"/>
      </w:pPr>
      <w:rPr>
        <w:rFonts w:hint="default"/>
      </w:rPr>
    </w:lvl>
    <w:lvl w:ilvl="7" w:tplc="A686D70E">
      <w:numFmt w:val="bullet"/>
      <w:lvlText w:val="•"/>
      <w:lvlJc w:val="left"/>
      <w:pPr>
        <w:ind w:left="5497" w:hanging="360"/>
      </w:pPr>
      <w:rPr>
        <w:rFonts w:hint="default"/>
      </w:rPr>
    </w:lvl>
    <w:lvl w:ilvl="8" w:tplc="E14CAEE8">
      <w:numFmt w:val="bullet"/>
      <w:lvlText w:val="•"/>
      <w:lvlJc w:val="left"/>
      <w:pPr>
        <w:ind w:left="6168" w:hanging="360"/>
      </w:pPr>
      <w:rPr>
        <w:rFonts w:hint="default"/>
      </w:rPr>
    </w:lvl>
  </w:abstractNum>
  <w:abstractNum w:abstractNumId="1" w15:restartNumberingAfterBreak="0">
    <w:nsid w:val="18984395"/>
    <w:multiLevelType w:val="hybridMultilevel"/>
    <w:tmpl w:val="CA0012D2"/>
    <w:lvl w:ilvl="0" w:tplc="7B726772">
      <w:numFmt w:val="bullet"/>
      <w:lvlText w:val="-"/>
      <w:lvlJc w:val="left"/>
      <w:pPr>
        <w:ind w:left="71" w:hanging="96"/>
      </w:pPr>
      <w:rPr>
        <w:rFonts w:hint="default"/>
        <w:w w:val="103"/>
        <w:u w:val="single" w:color="231F20"/>
      </w:rPr>
    </w:lvl>
    <w:lvl w:ilvl="1" w:tplc="F56264F6">
      <w:numFmt w:val="bullet"/>
      <w:lvlText w:val="•"/>
      <w:lvlJc w:val="left"/>
      <w:pPr>
        <w:ind w:left="844" w:hanging="96"/>
      </w:pPr>
      <w:rPr>
        <w:rFonts w:hint="default"/>
      </w:rPr>
    </w:lvl>
    <w:lvl w:ilvl="2" w:tplc="CC36CC6A">
      <w:numFmt w:val="bullet"/>
      <w:lvlText w:val="•"/>
      <w:lvlJc w:val="left"/>
      <w:pPr>
        <w:ind w:left="1608" w:hanging="96"/>
      </w:pPr>
      <w:rPr>
        <w:rFonts w:hint="default"/>
      </w:rPr>
    </w:lvl>
    <w:lvl w:ilvl="3" w:tplc="7C2E9098">
      <w:numFmt w:val="bullet"/>
      <w:lvlText w:val="•"/>
      <w:lvlJc w:val="left"/>
      <w:pPr>
        <w:ind w:left="2372" w:hanging="96"/>
      </w:pPr>
      <w:rPr>
        <w:rFonts w:hint="default"/>
      </w:rPr>
    </w:lvl>
    <w:lvl w:ilvl="4" w:tplc="B7F6D09E">
      <w:numFmt w:val="bullet"/>
      <w:lvlText w:val="•"/>
      <w:lvlJc w:val="left"/>
      <w:pPr>
        <w:ind w:left="3136" w:hanging="96"/>
      </w:pPr>
      <w:rPr>
        <w:rFonts w:hint="default"/>
      </w:rPr>
    </w:lvl>
    <w:lvl w:ilvl="5" w:tplc="C32E4D56">
      <w:numFmt w:val="bullet"/>
      <w:lvlText w:val="•"/>
      <w:lvlJc w:val="left"/>
      <w:pPr>
        <w:ind w:left="3901" w:hanging="96"/>
      </w:pPr>
      <w:rPr>
        <w:rFonts w:hint="default"/>
      </w:rPr>
    </w:lvl>
    <w:lvl w:ilvl="6" w:tplc="42808E1E">
      <w:numFmt w:val="bullet"/>
      <w:lvlText w:val="•"/>
      <w:lvlJc w:val="left"/>
      <w:pPr>
        <w:ind w:left="4665" w:hanging="96"/>
      </w:pPr>
      <w:rPr>
        <w:rFonts w:hint="default"/>
      </w:rPr>
    </w:lvl>
    <w:lvl w:ilvl="7" w:tplc="8536D27C">
      <w:numFmt w:val="bullet"/>
      <w:lvlText w:val="•"/>
      <w:lvlJc w:val="left"/>
      <w:pPr>
        <w:ind w:left="5429" w:hanging="96"/>
      </w:pPr>
      <w:rPr>
        <w:rFonts w:hint="default"/>
      </w:rPr>
    </w:lvl>
    <w:lvl w:ilvl="8" w:tplc="664025A4">
      <w:numFmt w:val="bullet"/>
      <w:lvlText w:val="•"/>
      <w:lvlJc w:val="left"/>
      <w:pPr>
        <w:ind w:left="6193" w:hanging="96"/>
      </w:pPr>
      <w:rPr>
        <w:rFonts w:hint="default"/>
      </w:rPr>
    </w:lvl>
  </w:abstractNum>
  <w:abstractNum w:abstractNumId="2" w15:restartNumberingAfterBreak="0">
    <w:nsid w:val="213077F5"/>
    <w:multiLevelType w:val="hybridMultilevel"/>
    <w:tmpl w:val="F30E188E"/>
    <w:lvl w:ilvl="0" w:tplc="98FC7DE4">
      <w:start w:val="320"/>
      <w:numFmt w:val="bullet"/>
      <w:lvlText w:val="-"/>
      <w:lvlJc w:val="left"/>
      <w:pPr>
        <w:ind w:left="456" w:hanging="360"/>
      </w:pPr>
      <w:rPr>
        <w:rFonts w:ascii="Arial Narrow" w:eastAsia="Times New Roman" w:hAnsi="Arial Narrow" w:cs="Times New Roman" w:hint="default"/>
      </w:rPr>
    </w:lvl>
    <w:lvl w:ilvl="1" w:tplc="040C0003" w:tentative="1">
      <w:start w:val="1"/>
      <w:numFmt w:val="bullet"/>
      <w:lvlText w:val="o"/>
      <w:lvlJc w:val="left"/>
      <w:pPr>
        <w:ind w:left="1176" w:hanging="360"/>
      </w:pPr>
      <w:rPr>
        <w:rFonts w:ascii="Courier New" w:hAnsi="Courier New" w:cs="Courier New" w:hint="default"/>
      </w:rPr>
    </w:lvl>
    <w:lvl w:ilvl="2" w:tplc="040C0005" w:tentative="1">
      <w:start w:val="1"/>
      <w:numFmt w:val="bullet"/>
      <w:lvlText w:val=""/>
      <w:lvlJc w:val="left"/>
      <w:pPr>
        <w:ind w:left="1896" w:hanging="360"/>
      </w:pPr>
      <w:rPr>
        <w:rFonts w:ascii="Wingdings" w:hAnsi="Wingdings" w:hint="default"/>
      </w:rPr>
    </w:lvl>
    <w:lvl w:ilvl="3" w:tplc="040C0001" w:tentative="1">
      <w:start w:val="1"/>
      <w:numFmt w:val="bullet"/>
      <w:lvlText w:val=""/>
      <w:lvlJc w:val="left"/>
      <w:pPr>
        <w:ind w:left="2616" w:hanging="360"/>
      </w:pPr>
      <w:rPr>
        <w:rFonts w:ascii="Symbol" w:hAnsi="Symbol" w:hint="default"/>
      </w:rPr>
    </w:lvl>
    <w:lvl w:ilvl="4" w:tplc="040C0003" w:tentative="1">
      <w:start w:val="1"/>
      <w:numFmt w:val="bullet"/>
      <w:lvlText w:val="o"/>
      <w:lvlJc w:val="left"/>
      <w:pPr>
        <w:ind w:left="3336" w:hanging="360"/>
      </w:pPr>
      <w:rPr>
        <w:rFonts w:ascii="Courier New" w:hAnsi="Courier New" w:cs="Courier New" w:hint="default"/>
      </w:rPr>
    </w:lvl>
    <w:lvl w:ilvl="5" w:tplc="040C0005" w:tentative="1">
      <w:start w:val="1"/>
      <w:numFmt w:val="bullet"/>
      <w:lvlText w:val=""/>
      <w:lvlJc w:val="left"/>
      <w:pPr>
        <w:ind w:left="4056" w:hanging="360"/>
      </w:pPr>
      <w:rPr>
        <w:rFonts w:ascii="Wingdings" w:hAnsi="Wingdings" w:hint="default"/>
      </w:rPr>
    </w:lvl>
    <w:lvl w:ilvl="6" w:tplc="040C0001" w:tentative="1">
      <w:start w:val="1"/>
      <w:numFmt w:val="bullet"/>
      <w:lvlText w:val=""/>
      <w:lvlJc w:val="left"/>
      <w:pPr>
        <w:ind w:left="4776" w:hanging="360"/>
      </w:pPr>
      <w:rPr>
        <w:rFonts w:ascii="Symbol" w:hAnsi="Symbol" w:hint="default"/>
      </w:rPr>
    </w:lvl>
    <w:lvl w:ilvl="7" w:tplc="040C0003" w:tentative="1">
      <w:start w:val="1"/>
      <w:numFmt w:val="bullet"/>
      <w:lvlText w:val="o"/>
      <w:lvlJc w:val="left"/>
      <w:pPr>
        <w:ind w:left="5496" w:hanging="360"/>
      </w:pPr>
      <w:rPr>
        <w:rFonts w:ascii="Courier New" w:hAnsi="Courier New" w:cs="Courier New" w:hint="default"/>
      </w:rPr>
    </w:lvl>
    <w:lvl w:ilvl="8" w:tplc="040C0005" w:tentative="1">
      <w:start w:val="1"/>
      <w:numFmt w:val="bullet"/>
      <w:lvlText w:val=""/>
      <w:lvlJc w:val="left"/>
      <w:pPr>
        <w:ind w:left="6216" w:hanging="360"/>
      </w:pPr>
      <w:rPr>
        <w:rFonts w:ascii="Wingdings" w:hAnsi="Wingdings" w:hint="default"/>
      </w:rPr>
    </w:lvl>
  </w:abstractNum>
  <w:abstractNum w:abstractNumId="3" w15:restartNumberingAfterBreak="0">
    <w:nsid w:val="31F701D9"/>
    <w:multiLevelType w:val="hybridMultilevel"/>
    <w:tmpl w:val="F7BCA96E"/>
    <w:lvl w:ilvl="0" w:tplc="D0085A6A">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FB132CC"/>
    <w:multiLevelType w:val="hybridMultilevel"/>
    <w:tmpl w:val="DAEC4394"/>
    <w:lvl w:ilvl="0" w:tplc="0EECDF8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49F4163"/>
    <w:multiLevelType w:val="hybridMultilevel"/>
    <w:tmpl w:val="E4508C6A"/>
    <w:lvl w:ilvl="0" w:tplc="688C3D5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C9C4B86"/>
    <w:multiLevelType w:val="hybridMultilevel"/>
    <w:tmpl w:val="F1922EFE"/>
    <w:lvl w:ilvl="0" w:tplc="040C000F">
      <w:start w:val="1"/>
      <w:numFmt w:val="decimal"/>
      <w:lvlText w:val="%1."/>
      <w:lvlJc w:val="left"/>
      <w:pPr>
        <w:tabs>
          <w:tab w:val="num" w:pos="720"/>
        </w:tabs>
        <w:ind w:left="720" w:hanging="360"/>
      </w:pPr>
    </w:lvl>
    <w:lvl w:ilvl="1" w:tplc="040C0009">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4E26493C"/>
    <w:multiLevelType w:val="hybridMultilevel"/>
    <w:tmpl w:val="CA84DDF0"/>
    <w:lvl w:ilvl="0" w:tplc="8A881C02">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E0A724C"/>
    <w:multiLevelType w:val="hybridMultilevel"/>
    <w:tmpl w:val="1C6239CC"/>
    <w:lvl w:ilvl="0" w:tplc="A188604A">
      <w:numFmt w:val="bullet"/>
      <w:lvlText w:val="*"/>
      <w:lvlJc w:val="left"/>
      <w:pPr>
        <w:ind w:left="1359" w:hanging="118"/>
      </w:pPr>
      <w:rPr>
        <w:rFonts w:ascii="Arial Narrow" w:eastAsia="Arial Narrow" w:hAnsi="Arial Narrow" w:cs="Arial Narrow" w:hint="default"/>
        <w:color w:val="231F20"/>
        <w:w w:val="103"/>
        <w:sz w:val="19"/>
        <w:szCs w:val="19"/>
      </w:rPr>
    </w:lvl>
    <w:lvl w:ilvl="1" w:tplc="4A340D42">
      <w:start w:val="1"/>
      <w:numFmt w:val="upperLetter"/>
      <w:lvlText w:val="(%2)"/>
      <w:lvlJc w:val="left"/>
      <w:pPr>
        <w:ind w:left="2002" w:hanging="401"/>
      </w:pPr>
      <w:rPr>
        <w:rFonts w:ascii="Arial Narrow" w:eastAsia="Arial Narrow" w:hAnsi="Arial Narrow" w:cs="Arial Narrow" w:hint="default"/>
        <w:color w:val="231F20"/>
        <w:spacing w:val="0"/>
        <w:w w:val="98"/>
        <w:sz w:val="16"/>
        <w:szCs w:val="16"/>
      </w:rPr>
    </w:lvl>
    <w:lvl w:ilvl="2" w:tplc="119249B2">
      <w:numFmt w:val="bullet"/>
      <w:lvlText w:val="•"/>
      <w:lvlJc w:val="left"/>
      <w:pPr>
        <w:ind w:left="3062" w:hanging="401"/>
      </w:pPr>
      <w:rPr>
        <w:rFonts w:hint="default"/>
      </w:rPr>
    </w:lvl>
    <w:lvl w:ilvl="3" w:tplc="84A2C006">
      <w:numFmt w:val="bullet"/>
      <w:lvlText w:val="•"/>
      <w:lvlJc w:val="left"/>
      <w:pPr>
        <w:ind w:left="4125" w:hanging="401"/>
      </w:pPr>
      <w:rPr>
        <w:rFonts w:hint="default"/>
      </w:rPr>
    </w:lvl>
    <w:lvl w:ilvl="4" w:tplc="34FE692C">
      <w:numFmt w:val="bullet"/>
      <w:lvlText w:val="•"/>
      <w:lvlJc w:val="left"/>
      <w:pPr>
        <w:ind w:left="5188" w:hanging="401"/>
      </w:pPr>
      <w:rPr>
        <w:rFonts w:hint="default"/>
      </w:rPr>
    </w:lvl>
    <w:lvl w:ilvl="5" w:tplc="4B2E998A">
      <w:numFmt w:val="bullet"/>
      <w:lvlText w:val="•"/>
      <w:lvlJc w:val="left"/>
      <w:pPr>
        <w:ind w:left="6250" w:hanging="401"/>
      </w:pPr>
      <w:rPr>
        <w:rFonts w:hint="default"/>
      </w:rPr>
    </w:lvl>
    <w:lvl w:ilvl="6" w:tplc="D7AC67B8">
      <w:numFmt w:val="bullet"/>
      <w:lvlText w:val="•"/>
      <w:lvlJc w:val="left"/>
      <w:pPr>
        <w:ind w:left="7313" w:hanging="401"/>
      </w:pPr>
      <w:rPr>
        <w:rFonts w:hint="default"/>
      </w:rPr>
    </w:lvl>
    <w:lvl w:ilvl="7" w:tplc="889EB8C4">
      <w:numFmt w:val="bullet"/>
      <w:lvlText w:val="•"/>
      <w:lvlJc w:val="left"/>
      <w:pPr>
        <w:ind w:left="8376" w:hanging="401"/>
      </w:pPr>
      <w:rPr>
        <w:rFonts w:hint="default"/>
      </w:rPr>
    </w:lvl>
    <w:lvl w:ilvl="8" w:tplc="E58E22B2">
      <w:numFmt w:val="bullet"/>
      <w:lvlText w:val="•"/>
      <w:lvlJc w:val="left"/>
      <w:pPr>
        <w:ind w:left="9438" w:hanging="401"/>
      </w:pPr>
      <w:rPr>
        <w:rFonts w:hint="default"/>
      </w:rPr>
    </w:lvl>
  </w:abstractNum>
  <w:abstractNum w:abstractNumId="9" w15:restartNumberingAfterBreak="0">
    <w:nsid w:val="699700CB"/>
    <w:multiLevelType w:val="hybridMultilevel"/>
    <w:tmpl w:val="022C999A"/>
    <w:lvl w:ilvl="0" w:tplc="DFE62FD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8C60ABD"/>
    <w:multiLevelType w:val="hybridMultilevel"/>
    <w:tmpl w:val="3B929FF6"/>
    <w:lvl w:ilvl="0" w:tplc="67F8EE5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9"/>
  </w:num>
  <w:num w:numId="4">
    <w:abstractNumId w:val="10"/>
  </w:num>
  <w:num w:numId="5">
    <w:abstractNumId w:val="2"/>
  </w:num>
  <w:num w:numId="6">
    <w:abstractNumId w:val="3"/>
  </w:num>
  <w:num w:numId="7">
    <w:abstractNumId w:val="8"/>
  </w:num>
  <w:num w:numId="8">
    <w:abstractNumId w:val="6"/>
  </w:num>
  <w:num w:numId="9">
    <w:abstractNumId w:val="5"/>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D3D"/>
    <w:rsid w:val="00000CAC"/>
    <w:rsid w:val="00003BB7"/>
    <w:rsid w:val="00006A06"/>
    <w:rsid w:val="0006407E"/>
    <w:rsid w:val="0007689C"/>
    <w:rsid w:val="0008658D"/>
    <w:rsid w:val="000F29AA"/>
    <w:rsid w:val="001037C7"/>
    <w:rsid w:val="001227FB"/>
    <w:rsid w:val="001316FC"/>
    <w:rsid w:val="0016322F"/>
    <w:rsid w:val="001727FE"/>
    <w:rsid w:val="00176564"/>
    <w:rsid w:val="001D1C00"/>
    <w:rsid w:val="001D44CA"/>
    <w:rsid w:val="00205E97"/>
    <w:rsid w:val="00212F48"/>
    <w:rsid w:val="002714EB"/>
    <w:rsid w:val="002870C4"/>
    <w:rsid w:val="002B70FC"/>
    <w:rsid w:val="002D5B6C"/>
    <w:rsid w:val="002E5E3F"/>
    <w:rsid w:val="002F1493"/>
    <w:rsid w:val="002F196D"/>
    <w:rsid w:val="00306395"/>
    <w:rsid w:val="00317C59"/>
    <w:rsid w:val="00330AB4"/>
    <w:rsid w:val="003659E2"/>
    <w:rsid w:val="00377409"/>
    <w:rsid w:val="0038102C"/>
    <w:rsid w:val="003A44C2"/>
    <w:rsid w:val="003E716E"/>
    <w:rsid w:val="003F75E7"/>
    <w:rsid w:val="0044666B"/>
    <w:rsid w:val="00447159"/>
    <w:rsid w:val="00461744"/>
    <w:rsid w:val="00495D3D"/>
    <w:rsid w:val="004A16D6"/>
    <w:rsid w:val="004B0B94"/>
    <w:rsid w:val="004D1BE4"/>
    <w:rsid w:val="00504FA7"/>
    <w:rsid w:val="005111C2"/>
    <w:rsid w:val="00530922"/>
    <w:rsid w:val="0054647E"/>
    <w:rsid w:val="00555619"/>
    <w:rsid w:val="00555EBB"/>
    <w:rsid w:val="00560CAB"/>
    <w:rsid w:val="0056759B"/>
    <w:rsid w:val="005821BE"/>
    <w:rsid w:val="00587751"/>
    <w:rsid w:val="005C76FA"/>
    <w:rsid w:val="00613EA4"/>
    <w:rsid w:val="0063481A"/>
    <w:rsid w:val="00635D8A"/>
    <w:rsid w:val="00664340"/>
    <w:rsid w:val="00677732"/>
    <w:rsid w:val="006909E6"/>
    <w:rsid w:val="00697D57"/>
    <w:rsid w:val="006E437F"/>
    <w:rsid w:val="006F2D09"/>
    <w:rsid w:val="00701337"/>
    <w:rsid w:val="00703E25"/>
    <w:rsid w:val="00714583"/>
    <w:rsid w:val="00720FB8"/>
    <w:rsid w:val="00735BF0"/>
    <w:rsid w:val="00756AB6"/>
    <w:rsid w:val="00762848"/>
    <w:rsid w:val="007A013B"/>
    <w:rsid w:val="007C2A2D"/>
    <w:rsid w:val="00812B6A"/>
    <w:rsid w:val="00834C75"/>
    <w:rsid w:val="008417B9"/>
    <w:rsid w:val="00844F5A"/>
    <w:rsid w:val="00902C64"/>
    <w:rsid w:val="009117F7"/>
    <w:rsid w:val="00916D90"/>
    <w:rsid w:val="009240CF"/>
    <w:rsid w:val="00994408"/>
    <w:rsid w:val="009A453D"/>
    <w:rsid w:val="009F584F"/>
    <w:rsid w:val="00A32A13"/>
    <w:rsid w:val="00A36460"/>
    <w:rsid w:val="00A65181"/>
    <w:rsid w:val="00A70A0F"/>
    <w:rsid w:val="00A711E7"/>
    <w:rsid w:val="00AB4020"/>
    <w:rsid w:val="00AC1F9F"/>
    <w:rsid w:val="00B120D2"/>
    <w:rsid w:val="00B43607"/>
    <w:rsid w:val="00B527D1"/>
    <w:rsid w:val="00B927A9"/>
    <w:rsid w:val="00BC2C88"/>
    <w:rsid w:val="00BD133A"/>
    <w:rsid w:val="00BF530F"/>
    <w:rsid w:val="00C0230B"/>
    <w:rsid w:val="00C3754B"/>
    <w:rsid w:val="00C47EA4"/>
    <w:rsid w:val="00C57549"/>
    <w:rsid w:val="00C763F0"/>
    <w:rsid w:val="00CA300D"/>
    <w:rsid w:val="00CA7BB5"/>
    <w:rsid w:val="00D05831"/>
    <w:rsid w:val="00D249D3"/>
    <w:rsid w:val="00D35AFF"/>
    <w:rsid w:val="00D371D7"/>
    <w:rsid w:val="00D43209"/>
    <w:rsid w:val="00D65D35"/>
    <w:rsid w:val="00D80F5C"/>
    <w:rsid w:val="00D8165B"/>
    <w:rsid w:val="00DC6904"/>
    <w:rsid w:val="00DD66EF"/>
    <w:rsid w:val="00DE3CF7"/>
    <w:rsid w:val="00DF48E5"/>
    <w:rsid w:val="00E02184"/>
    <w:rsid w:val="00E03FE4"/>
    <w:rsid w:val="00E136D7"/>
    <w:rsid w:val="00E303D4"/>
    <w:rsid w:val="00E41068"/>
    <w:rsid w:val="00E42406"/>
    <w:rsid w:val="00E807A1"/>
    <w:rsid w:val="00E87820"/>
    <w:rsid w:val="00EC1D81"/>
    <w:rsid w:val="00EC24F1"/>
    <w:rsid w:val="00EC2C07"/>
    <w:rsid w:val="00EE0E83"/>
    <w:rsid w:val="00EF3C11"/>
    <w:rsid w:val="00F20B81"/>
    <w:rsid w:val="00F408E9"/>
    <w:rsid w:val="00F46CD2"/>
    <w:rsid w:val="00F5078E"/>
    <w:rsid w:val="00F521FA"/>
    <w:rsid w:val="00F70327"/>
    <w:rsid w:val="00F83E39"/>
    <w:rsid w:val="00F8510E"/>
    <w:rsid w:val="00FB0759"/>
    <w:rsid w:val="00FD77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55ABF5"/>
  <w15:chartTrackingRefBased/>
  <w15:docId w15:val="{6C5E8060-F81B-47F9-A698-FD5C2CC0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D3D"/>
    <w:rPr>
      <w:rFonts w:ascii="Calibri" w:eastAsia="Times New Roman" w:hAnsi="Calibri" w:cs="Times New Roman"/>
    </w:rPr>
  </w:style>
  <w:style w:type="paragraph" w:styleId="Titre4">
    <w:name w:val="heading 4"/>
    <w:basedOn w:val="Normal"/>
    <w:next w:val="Normal"/>
    <w:link w:val="Titre4Car"/>
    <w:uiPriority w:val="9"/>
    <w:unhideWhenUsed/>
    <w:qFormat/>
    <w:rsid w:val="00DD66E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6">
    <w:name w:val="heading 6"/>
    <w:basedOn w:val="Normal"/>
    <w:link w:val="Titre6Car"/>
    <w:uiPriority w:val="1"/>
    <w:qFormat/>
    <w:rsid w:val="00F20B81"/>
    <w:pPr>
      <w:widowControl w:val="0"/>
      <w:autoSpaceDE w:val="0"/>
      <w:autoSpaceDN w:val="0"/>
      <w:spacing w:after="0" w:line="240" w:lineRule="auto"/>
      <w:ind w:left="1241"/>
      <w:outlineLvl w:val="5"/>
    </w:pPr>
    <w:rPr>
      <w:rFonts w:ascii="Arial Narrow" w:eastAsia="Arial Narrow" w:hAnsi="Arial Narrow" w:cs="Arial Narrow"/>
      <w:b/>
      <w:bCs/>
      <w:sz w:val="17"/>
      <w:szCs w:val="17"/>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56AB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56AB6"/>
    <w:rPr>
      <w:rFonts w:ascii="Segoe UI" w:eastAsia="Times New Roman" w:hAnsi="Segoe UI" w:cs="Segoe UI"/>
      <w:sz w:val="18"/>
      <w:szCs w:val="18"/>
    </w:rPr>
  </w:style>
  <w:style w:type="paragraph" w:styleId="En-tte">
    <w:name w:val="header"/>
    <w:basedOn w:val="Normal"/>
    <w:link w:val="En-tteCar"/>
    <w:uiPriority w:val="99"/>
    <w:unhideWhenUsed/>
    <w:rsid w:val="00A711E7"/>
    <w:pPr>
      <w:tabs>
        <w:tab w:val="center" w:pos="4536"/>
        <w:tab w:val="right" w:pos="9072"/>
      </w:tabs>
      <w:spacing w:after="0" w:line="240" w:lineRule="auto"/>
    </w:pPr>
  </w:style>
  <w:style w:type="character" w:customStyle="1" w:styleId="En-tteCar">
    <w:name w:val="En-tête Car"/>
    <w:basedOn w:val="Policepardfaut"/>
    <w:link w:val="En-tte"/>
    <w:uiPriority w:val="99"/>
    <w:rsid w:val="00A711E7"/>
    <w:rPr>
      <w:rFonts w:ascii="Calibri" w:eastAsia="Times New Roman" w:hAnsi="Calibri" w:cs="Times New Roman"/>
    </w:rPr>
  </w:style>
  <w:style w:type="paragraph" w:styleId="Pieddepage">
    <w:name w:val="footer"/>
    <w:basedOn w:val="Normal"/>
    <w:link w:val="PieddepageCar"/>
    <w:uiPriority w:val="99"/>
    <w:unhideWhenUsed/>
    <w:rsid w:val="00A711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11E7"/>
    <w:rPr>
      <w:rFonts w:ascii="Calibri" w:eastAsia="Times New Roman" w:hAnsi="Calibri" w:cs="Times New Roman"/>
    </w:rPr>
  </w:style>
  <w:style w:type="paragraph" w:styleId="Paragraphedeliste">
    <w:name w:val="List Paragraph"/>
    <w:basedOn w:val="Normal"/>
    <w:uiPriority w:val="1"/>
    <w:qFormat/>
    <w:rsid w:val="004B0B94"/>
    <w:pPr>
      <w:ind w:left="720"/>
      <w:contextualSpacing/>
    </w:pPr>
  </w:style>
  <w:style w:type="paragraph" w:customStyle="1" w:styleId="TableParagraph">
    <w:name w:val="Table Paragraph"/>
    <w:basedOn w:val="Normal"/>
    <w:uiPriority w:val="1"/>
    <w:qFormat/>
    <w:rsid w:val="008417B9"/>
    <w:pPr>
      <w:widowControl w:val="0"/>
      <w:autoSpaceDE w:val="0"/>
      <w:autoSpaceDN w:val="0"/>
      <w:spacing w:after="0" w:line="240" w:lineRule="auto"/>
    </w:pPr>
    <w:rPr>
      <w:rFonts w:ascii="Arial Narrow" w:eastAsia="Arial Narrow" w:hAnsi="Arial Narrow" w:cs="Arial Narrow"/>
      <w:lang w:val="en-US"/>
    </w:rPr>
  </w:style>
  <w:style w:type="table" w:customStyle="1" w:styleId="TableNormal">
    <w:name w:val="Table Normal"/>
    <w:uiPriority w:val="2"/>
    <w:semiHidden/>
    <w:unhideWhenUsed/>
    <w:qFormat/>
    <w:rsid w:val="002F196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47E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697D57"/>
    <w:pPr>
      <w:widowControl w:val="0"/>
      <w:autoSpaceDE w:val="0"/>
      <w:autoSpaceDN w:val="0"/>
      <w:spacing w:after="0" w:line="240" w:lineRule="auto"/>
    </w:pPr>
    <w:rPr>
      <w:rFonts w:ascii="Arial Narrow" w:eastAsia="Arial Narrow" w:hAnsi="Arial Narrow" w:cs="Arial Narrow"/>
      <w:sz w:val="17"/>
      <w:szCs w:val="17"/>
      <w:lang w:val="en-US"/>
    </w:rPr>
  </w:style>
  <w:style w:type="character" w:customStyle="1" w:styleId="CorpsdetexteCar">
    <w:name w:val="Corps de texte Car"/>
    <w:basedOn w:val="Policepardfaut"/>
    <w:link w:val="Corpsdetexte"/>
    <w:uiPriority w:val="1"/>
    <w:rsid w:val="00697D57"/>
    <w:rPr>
      <w:rFonts w:ascii="Arial Narrow" w:eastAsia="Arial Narrow" w:hAnsi="Arial Narrow" w:cs="Arial Narrow"/>
      <w:sz w:val="17"/>
      <w:szCs w:val="17"/>
      <w:lang w:val="en-US"/>
    </w:rPr>
  </w:style>
  <w:style w:type="character" w:customStyle="1" w:styleId="Titre6Car">
    <w:name w:val="Titre 6 Car"/>
    <w:basedOn w:val="Policepardfaut"/>
    <w:link w:val="Titre6"/>
    <w:uiPriority w:val="1"/>
    <w:rsid w:val="00F20B81"/>
    <w:rPr>
      <w:rFonts w:ascii="Arial Narrow" w:eastAsia="Arial Narrow" w:hAnsi="Arial Narrow" w:cs="Arial Narrow"/>
      <w:b/>
      <w:bCs/>
      <w:sz w:val="17"/>
      <w:szCs w:val="17"/>
      <w:lang w:val="en-US"/>
    </w:rPr>
  </w:style>
  <w:style w:type="character" w:customStyle="1" w:styleId="Titre4Car">
    <w:name w:val="Titre 4 Car"/>
    <w:basedOn w:val="Policepardfaut"/>
    <w:link w:val="Titre4"/>
    <w:uiPriority w:val="9"/>
    <w:rsid w:val="00DD66EF"/>
    <w:rPr>
      <w:rFonts w:asciiTheme="majorHAnsi" w:eastAsiaTheme="majorEastAsia" w:hAnsiTheme="majorHAnsi" w:cstheme="majorBidi"/>
      <w:i/>
      <w:iCs/>
      <w:color w:val="2E74B5" w:themeColor="accent1" w:themeShade="BF"/>
    </w:rPr>
  </w:style>
  <w:style w:type="table" w:customStyle="1" w:styleId="TableNormal2">
    <w:name w:val="Table Normal2"/>
    <w:uiPriority w:val="2"/>
    <w:semiHidden/>
    <w:unhideWhenUsed/>
    <w:qFormat/>
    <w:rsid w:val="00DF48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39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1577</Words>
  <Characters>8679</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Universite Lyon 2</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Delphine Nony</dc:creator>
  <cp:keywords/>
  <dc:description/>
  <cp:lastModifiedBy>Delphine Nony</cp:lastModifiedBy>
  <cp:revision>3</cp:revision>
  <cp:lastPrinted>2019-12-18T08:02:00Z</cp:lastPrinted>
  <dcterms:created xsi:type="dcterms:W3CDTF">2021-04-02T12:44:00Z</dcterms:created>
  <dcterms:modified xsi:type="dcterms:W3CDTF">2021-04-02T15:32:00Z</dcterms:modified>
</cp:coreProperties>
</file>